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B6EFE" w14:textId="7B803543" w:rsidR="0032147D" w:rsidRPr="00805526" w:rsidRDefault="0032147D" w:rsidP="0032147D">
      <w:pPr>
        <w:tabs>
          <w:tab w:val="center" w:pos="4536"/>
          <w:tab w:val="right" w:pos="8280"/>
          <w:tab w:val="right" w:pos="9639"/>
        </w:tabs>
        <w:ind w:right="2"/>
        <w:jc w:val="both"/>
        <w:rPr>
          <w:rFonts w:ascii="Arial" w:hAnsi="Arial" w:cs="Arial"/>
          <w:b/>
          <w:bCs/>
          <w:lang w:val="pt-BR"/>
        </w:rPr>
      </w:pPr>
      <w:r w:rsidRPr="00805526">
        <w:rPr>
          <w:rFonts w:ascii="Arial" w:hAnsi="Arial" w:cs="Arial"/>
          <w:b/>
          <w:bCs/>
          <w:lang w:val="pt-BR"/>
        </w:rPr>
        <w:t>3GPP TSG RAN WG2 #11</w:t>
      </w:r>
      <w:r w:rsidR="00596F22">
        <w:rPr>
          <w:rFonts w:ascii="Arial" w:hAnsi="Arial" w:cs="Arial"/>
          <w:b/>
          <w:bCs/>
          <w:lang w:val="pt-BR"/>
        </w:rPr>
        <w:t>7</w:t>
      </w:r>
      <w:r w:rsidR="00D64647">
        <w:rPr>
          <w:rFonts w:ascii="Arial" w:hAnsi="Arial" w:cs="Arial"/>
          <w:b/>
          <w:bCs/>
          <w:lang w:val="pt-BR"/>
        </w:rPr>
        <w:t>-e</w:t>
      </w:r>
      <w:r w:rsidRPr="00805526">
        <w:rPr>
          <w:rFonts w:ascii="Arial" w:hAnsi="Arial" w:cs="Arial"/>
          <w:b/>
          <w:bCs/>
          <w:lang w:val="pt-BR"/>
        </w:rPr>
        <w:tab/>
      </w:r>
      <w:r w:rsidRPr="00805526">
        <w:rPr>
          <w:rFonts w:ascii="Arial" w:hAnsi="Arial" w:cs="Arial"/>
          <w:b/>
          <w:bCs/>
          <w:lang w:val="pt-BR"/>
        </w:rPr>
        <w:tab/>
      </w:r>
      <w:r w:rsidRPr="00805526">
        <w:rPr>
          <w:rFonts w:ascii="Arial" w:hAnsi="Arial" w:cs="Arial"/>
          <w:b/>
          <w:bCs/>
          <w:lang w:val="pt-BR"/>
        </w:rPr>
        <w:tab/>
        <w:t>R2-2</w:t>
      </w:r>
      <w:r>
        <w:rPr>
          <w:rFonts w:ascii="Arial" w:hAnsi="Arial" w:cs="Arial"/>
          <w:b/>
          <w:bCs/>
          <w:lang w:val="pt-BR"/>
        </w:rPr>
        <w:t>2</w:t>
      </w:r>
      <w:r w:rsidR="006F0FB0">
        <w:rPr>
          <w:rFonts w:ascii="Arial" w:hAnsi="Arial" w:cs="Arial"/>
          <w:b/>
          <w:bCs/>
          <w:lang w:val="pt-BR"/>
        </w:rPr>
        <w:t>02549</w:t>
      </w:r>
    </w:p>
    <w:p w14:paraId="758DD4B8" w14:textId="4037A989" w:rsidR="0032147D" w:rsidRPr="00D377D2" w:rsidRDefault="0032147D" w:rsidP="0032147D">
      <w:pPr>
        <w:pStyle w:val="CRCoverPage"/>
        <w:jc w:val="both"/>
        <w:outlineLvl w:val="0"/>
        <w:rPr>
          <w:rFonts w:ascii="Times New Roman" w:hAnsi="Times New Roman"/>
          <w:b/>
          <w:sz w:val="24"/>
          <w:szCs w:val="24"/>
          <w:lang w:val="en-US"/>
        </w:rPr>
      </w:pPr>
      <w:r w:rsidRPr="00D377D2">
        <w:rPr>
          <w:rFonts w:eastAsia="MS Mincho" w:cs="Arial"/>
          <w:b/>
          <w:bCs/>
          <w:sz w:val="24"/>
          <w:szCs w:val="24"/>
          <w:lang w:eastAsia="ja-JP"/>
        </w:rPr>
        <w:t>e-Meeting,</w:t>
      </w:r>
      <w:r>
        <w:rPr>
          <w:rFonts w:eastAsia="MS Mincho" w:cs="Arial"/>
          <w:b/>
          <w:bCs/>
          <w:sz w:val="24"/>
          <w:szCs w:val="24"/>
          <w:lang w:eastAsia="ja-JP"/>
        </w:rPr>
        <w:t xml:space="preserve"> </w:t>
      </w:r>
      <w:r w:rsidR="00596F22">
        <w:rPr>
          <w:rFonts w:eastAsia="MS Mincho" w:cs="Arial"/>
          <w:b/>
          <w:bCs/>
          <w:sz w:val="24"/>
          <w:szCs w:val="24"/>
          <w:lang w:eastAsia="ja-JP"/>
        </w:rPr>
        <w:t>Feb.</w:t>
      </w:r>
      <w:r w:rsidR="007E2185">
        <w:rPr>
          <w:rFonts w:eastAsia="MS Mincho" w:cs="Arial"/>
          <w:b/>
          <w:bCs/>
          <w:sz w:val="24"/>
          <w:szCs w:val="24"/>
          <w:lang w:eastAsia="ja-JP"/>
        </w:rPr>
        <w:t xml:space="preserve"> </w:t>
      </w:r>
      <w:r w:rsidR="00596F22">
        <w:rPr>
          <w:rFonts w:eastAsia="MS Mincho" w:cs="Arial"/>
          <w:b/>
          <w:bCs/>
          <w:sz w:val="24"/>
          <w:szCs w:val="24"/>
          <w:lang w:eastAsia="ja-JP"/>
        </w:rPr>
        <w:t>2</w:t>
      </w:r>
      <w:r w:rsidR="00D64647">
        <w:rPr>
          <w:rFonts w:eastAsia="MS Mincho" w:cs="Arial"/>
          <w:b/>
          <w:bCs/>
          <w:sz w:val="24"/>
          <w:szCs w:val="24"/>
          <w:lang w:eastAsia="ja-JP"/>
        </w:rPr>
        <w:t>1</w:t>
      </w:r>
      <w:r w:rsidR="00596F22">
        <w:rPr>
          <w:rFonts w:eastAsia="MS Mincho" w:cs="Arial"/>
          <w:b/>
          <w:bCs/>
          <w:sz w:val="24"/>
          <w:szCs w:val="24"/>
          <w:lang w:eastAsia="ja-JP"/>
        </w:rPr>
        <w:t xml:space="preserve"> – Mar.</w:t>
      </w:r>
      <w:r w:rsidR="007E2185">
        <w:rPr>
          <w:rFonts w:eastAsia="MS Mincho" w:cs="Arial"/>
          <w:b/>
          <w:bCs/>
          <w:sz w:val="24"/>
          <w:szCs w:val="24"/>
          <w:lang w:eastAsia="ja-JP"/>
        </w:rPr>
        <w:t xml:space="preserve"> 0</w:t>
      </w:r>
      <w:r w:rsidR="00596F22">
        <w:rPr>
          <w:rFonts w:eastAsia="MS Mincho" w:cs="Arial"/>
          <w:b/>
          <w:bCs/>
          <w:sz w:val="24"/>
          <w:szCs w:val="24"/>
          <w:lang w:eastAsia="ja-JP"/>
        </w:rPr>
        <w:t>3</w:t>
      </w:r>
      <w:r w:rsidRPr="00D377D2">
        <w:rPr>
          <w:rFonts w:eastAsia="MS Mincho" w:cs="Arial"/>
          <w:b/>
          <w:bCs/>
          <w:sz w:val="24"/>
          <w:szCs w:val="24"/>
          <w:lang w:eastAsia="ja-JP"/>
        </w:rPr>
        <w:t>,</w:t>
      </w:r>
      <w:r>
        <w:rPr>
          <w:rFonts w:eastAsia="MS Mincho" w:cs="Arial"/>
          <w:b/>
          <w:bCs/>
          <w:sz w:val="24"/>
          <w:szCs w:val="24"/>
          <w:lang w:eastAsia="ja-JP"/>
        </w:rPr>
        <w:t xml:space="preserve"> </w:t>
      </w:r>
      <w:r w:rsidRPr="00D377D2">
        <w:rPr>
          <w:rFonts w:eastAsia="MS Mincho" w:cs="Arial"/>
          <w:b/>
          <w:bCs/>
          <w:sz w:val="24"/>
          <w:szCs w:val="24"/>
          <w:lang w:eastAsia="ja-JP"/>
        </w:rPr>
        <w:t xml:space="preserve">2022                       </w:t>
      </w:r>
      <w:r>
        <w:rPr>
          <w:rFonts w:eastAsia="MS Mincho" w:cs="Arial"/>
          <w:b/>
          <w:bCs/>
          <w:sz w:val="24"/>
          <w:szCs w:val="24"/>
          <w:lang w:eastAsia="ja-JP"/>
        </w:rPr>
        <w:t xml:space="preserve">                         </w:t>
      </w:r>
    </w:p>
    <w:p w14:paraId="78D1E51D" w14:textId="712F0F50" w:rsidR="004B17E3" w:rsidRPr="00210D4C" w:rsidRDefault="004B17E3" w:rsidP="005E56C2">
      <w:pPr>
        <w:tabs>
          <w:tab w:val="center" w:pos="4536"/>
          <w:tab w:val="right" w:pos="9072"/>
        </w:tabs>
        <w:jc w:val="both"/>
        <w:rPr>
          <w:rFonts w:ascii="Arial" w:eastAsia="MS Mincho" w:hAnsi="Arial" w:cs="Arial"/>
          <w:b/>
          <w:bCs/>
          <w:lang w:eastAsia="ja-JP"/>
        </w:rPr>
      </w:pPr>
    </w:p>
    <w:p w14:paraId="49C683B7" w14:textId="77777777" w:rsidR="00136C56" w:rsidRPr="00A6576F" w:rsidRDefault="00136C56" w:rsidP="005E56C2">
      <w:pPr>
        <w:pStyle w:val="CRCoverPage"/>
        <w:jc w:val="both"/>
        <w:outlineLvl w:val="0"/>
        <w:rPr>
          <w:rFonts w:ascii="Times New Roman" w:hAnsi="Times New Roman"/>
          <w:b/>
          <w:sz w:val="24"/>
          <w:lang w:val="en-US"/>
        </w:rPr>
      </w:pPr>
    </w:p>
    <w:p w14:paraId="46ADBB3B" w14:textId="11F492DD" w:rsidR="007A5A60" w:rsidRPr="007A5A60" w:rsidRDefault="00E90E49" w:rsidP="007A5A60">
      <w:pPr>
        <w:pStyle w:val="3GPPHeader"/>
      </w:pPr>
      <w:r w:rsidRPr="00764EBC">
        <w:t>Agenda Item:</w:t>
      </w:r>
      <w:r w:rsidRPr="00764EBC">
        <w:tab/>
      </w:r>
      <w:r w:rsidR="007A5A60" w:rsidRPr="007A5A60">
        <w:t>9.2.3.2</w:t>
      </w:r>
    </w:p>
    <w:p w14:paraId="2D2AF385" w14:textId="32A42B62" w:rsidR="00E90E49" w:rsidRPr="00764EBC" w:rsidRDefault="003D3C45" w:rsidP="005E56C2">
      <w:pPr>
        <w:pStyle w:val="3GPPHeader"/>
        <w:jc w:val="both"/>
      </w:pPr>
      <w:r w:rsidRPr="00764EBC">
        <w:t>Source:</w:t>
      </w:r>
      <w:r w:rsidR="00E90E49" w:rsidRPr="00764EBC">
        <w:tab/>
      </w:r>
      <w:r w:rsidR="00F12DE8" w:rsidRPr="00764EBC">
        <w:t>Apple</w:t>
      </w:r>
    </w:p>
    <w:p w14:paraId="0E7F1325" w14:textId="3C0E2AF0" w:rsidR="007A5A60" w:rsidRPr="007A5A60" w:rsidRDefault="003D3C45" w:rsidP="007A5A60">
      <w:pPr>
        <w:pStyle w:val="3GPPHeader"/>
      </w:pPr>
      <w:r w:rsidRPr="00764EBC">
        <w:t>Title:</w:t>
      </w:r>
      <w:r w:rsidR="00E90E49" w:rsidRPr="00764EBC">
        <w:tab/>
      </w:r>
      <w:r w:rsidR="007A5A60" w:rsidRPr="007A5A60">
        <w:t>Location reporting in NAS</w:t>
      </w:r>
    </w:p>
    <w:p w14:paraId="4C4FA8C4" w14:textId="1254EA05" w:rsidR="00E90E49" w:rsidRPr="00764EBC" w:rsidRDefault="00D52012" w:rsidP="005E56C2">
      <w:pPr>
        <w:pStyle w:val="3GPPHeader"/>
        <w:jc w:val="both"/>
      </w:pPr>
      <w:r w:rsidRPr="00764EBC">
        <w:t>Document for:</w:t>
      </w:r>
      <w:r w:rsidRPr="00764EBC">
        <w:tab/>
        <w:t>Discussion/</w:t>
      </w:r>
      <w:r w:rsidR="00E90E49" w:rsidRPr="00764EBC">
        <w:t>Decision</w:t>
      </w:r>
    </w:p>
    <w:p w14:paraId="3E96BFCD" w14:textId="1C835B6A" w:rsidR="00342E02" w:rsidRDefault="00E90E49" w:rsidP="005E56C2">
      <w:pPr>
        <w:pStyle w:val="Heading1"/>
        <w:jc w:val="both"/>
      </w:pPr>
      <w:r w:rsidRPr="00A6576F">
        <w:t>Introduction</w:t>
      </w:r>
    </w:p>
    <w:p w14:paraId="22E29191" w14:textId="2F46A7BC" w:rsidR="006A6B1E" w:rsidRDefault="00D454F9" w:rsidP="00D454F9">
      <w:pPr>
        <w:pStyle w:val="Comments"/>
        <w:jc w:val="both"/>
        <w:rPr>
          <w:rFonts w:ascii="Times New Roman" w:hAnsi="Times New Roman"/>
          <w:i w:val="0"/>
          <w:iCs/>
          <w:sz w:val="24"/>
        </w:rPr>
      </w:pPr>
      <w:r>
        <w:rPr>
          <w:rFonts w:ascii="Times New Roman" w:hAnsi="Times New Roman"/>
          <w:i w:val="0"/>
          <w:iCs/>
          <w:sz w:val="24"/>
        </w:rPr>
        <w:t>In RAN2-116bis-e, the topic of UE location information reporting was discussed, and the following agreements were reached.</w:t>
      </w:r>
    </w:p>
    <w:p w14:paraId="449D9C61" w14:textId="6D852135" w:rsidR="00D454F9" w:rsidRDefault="00D454F9" w:rsidP="00D454F9">
      <w:pPr>
        <w:pStyle w:val="Comments"/>
        <w:jc w:val="both"/>
        <w:rPr>
          <w:rFonts w:ascii="Times New Roman" w:hAnsi="Times New Roman"/>
          <w:i w:val="0"/>
          <w:iCs/>
          <w:sz w:val="24"/>
        </w:rPr>
      </w:pPr>
    </w:p>
    <w:p w14:paraId="527909D0" w14:textId="77777777" w:rsidR="00D454F9" w:rsidRPr="00324FC9" w:rsidRDefault="00D454F9" w:rsidP="00D454F9">
      <w:pPr>
        <w:pStyle w:val="Agreement"/>
        <w:numPr>
          <w:ilvl w:val="0"/>
          <w:numId w:val="0"/>
        </w:numPr>
        <w:pBdr>
          <w:top w:val="single" w:sz="4" w:space="1" w:color="auto"/>
          <w:left w:val="single" w:sz="4" w:space="4" w:color="auto"/>
          <w:bottom w:val="single" w:sz="4" w:space="1" w:color="auto"/>
          <w:right w:val="single" w:sz="4" w:space="4" w:color="auto"/>
        </w:pBdr>
        <w:ind w:left="1259"/>
        <w:rPr>
          <w:sz w:val="24"/>
        </w:rPr>
      </w:pPr>
      <w:r w:rsidRPr="00324FC9">
        <w:rPr>
          <w:sz w:val="24"/>
        </w:rPr>
        <w:t>On Location Information Reporting:</w:t>
      </w:r>
    </w:p>
    <w:p w14:paraId="087A624F" w14:textId="77777777" w:rsidR="00D454F9" w:rsidRPr="00324FC9" w:rsidRDefault="00D454F9" w:rsidP="00D454F9">
      <w:pPr>
        <w:pStyle w:val="Agreement"/>
        <w:pBdr>
          <w:top w:val="single" w:sz="4" w:space="1" w:color="auto"/>
          <w:left w:val="single" w:sz="4" w:space="4" w:color="auto"/>
          <w:bottom w:val="single" w:sz="4" w:space="1" w:color="auto"/>
          <w:right w:val="single" w:sz="4" w:space="4" w:color="auto"/>
        </w:pBdr>
        <w:rPr>
          <w:sz w:val="24"/>
        </w:rPr>
      </w:pPr>
      <w:r w:rsidRPr="00324FC9">
        <w:rPr>
          <w:sz w:val="24"/>
        </w:rPr>
        <w:t>Assume that eMTC can follow whatever is agreed for NR NTN</w:t>
      </w:r>
    </w:p>
    <w:p w14:paraId="5A1A19D5" w14:textId="58C45F74" w:rsidR="00D454F9" w:rsidRPr="00324FC9" w:rsidRDefault="00D454F9" w:rsidP="00D454F9">
      <w:pPr>
        <w:pStyle w:val="Doc-text2"/>
        <w:pBdr>
          <w:top w:val="single" w:sz="4" w:space="1" w:color="auto"/>
          <w:left w:val="single" w:sz="4" w:space="4" w:color="auto"/>
          <w:bottom w:val="single" w:sz="4" w:space="1" w:color="auto"/>
          <w:right w:val="single" w:sz="4" w:space="4" w:color="auto"/>
        </w:pBdr>
        <w:rPr>
          <w:i/>
          <w:sz w:val="24"/>
        </w:rPr>
      </w:pPr>
      <w:r w:rsidRPr="00324FC9">
        <w:rPr>
          <w:sz w:val="24"/>
        </w:rPr>
        <w:tab/>
      </w:r>
    </w:p>
    <w:p w14:paraId="365DF5DE" w14:textId="77777777" w:rsidR="00D454F9" w:rsidRPr="00324FC9" w:rsidRDefault="00D454F9" w:rsidP="00D454F9">
      <w:pPr>
        <w:pStyle w:val="Agreement"/>
        <w:pBdr>
          <w:top w:val="single" w:sz="4" w:space="1" w:color="auto"/>
          <w:left w:val="single" w:sz="4" w:space="4" w:color="auto"/>
          <w:bottom w:val="single" w:sz="4" w:space="1" w:color="auto"/>
          <w:right w:val="single" w:sz="4" w:space="4" w:color="auto"/>
        </w:pBdr>
        <w:rPr>
          <w:sz w:val="24"/>
        </w:rPr>
      </w:pPr>
      <w:r w:rsidRPr="00324FC9">
        <w:rPr>
          <w:sz w:val="24"/>
        </w:rPr>
        <w:t>For NB-IoT, assume that the location info need to be protected, also coarse location info, as has been stated by SA3. FFS if location can be reported by NAS, can ask CT1/SA2. Can also ask SA3 to confirm their view on coarse location information. Keep R3/SA2 informed.</w:t>
      </w:r>
    </w:p>
    <w:p w14:paraId="2757E4A4" w14:textId="77777777" w:rsidR="00D454F9" w:rsidRDefault="00D454F9" w:rsidP="00D454F9">
      <w:pPr>
        <w:pStyle w:val="Comments"/>
        <w:jc w:val="both"/>
        <w:rPr>
          <w:rFonts w:ascii="Times New Roman" w:hAnsi="Times New Roman"/>
          <w:i w:val="0"/>
          <w:iCs/>
          <w:sz w:val="24"/>
        </w:rPr>
      </w:pPr>
    </w:p>
    <w:p w14:paraId="08943B7F" w14:textId="29FE4ABD" w:rsidR="00433E74" w:rsidRDefault="00D454F9" w:rsidP="00783E80">
      <w:pPr>
        <w:pStyle w:val="Comments"/>
        <w:jc w:val="both"/>
        <w:rPr>
          <w:rFonts w:ascii="Times New Roman" w:hAnsi="Times New Roman"/>
          <w:i w:val="0"/>
          <w:iCs/>
          <w:sz w:val="24"/>
        </w:rPr>
      </w:pPr>
      <w:r>
        <w:rPr>
          <w:rFonts w:ascii="Times New Roman" w:hAnsi="Times New Roman"/>
          <w:i w:val="0"/>
          <w:iCs/>
          <w:sz w:val="24"/>
        </w:rPr>
        <w:t>Subsequently, an LS</w:t>
      </w:r>
      <w:r w:rsidR="00324FC9">
        <w:rPr>
          <w:rFonts w:ascii="Times New Roman" w:hAnsi="Times New Roman"/>
          <w:i w:val="0"/>
          <w:iCs/>
          <w:sz w:val="24"/>
        </w:rPr>
        <w:t xml:space="preserve"> </w:t>
      </w:r>
      <w:r w:rsidR="00324FC9">
        <w:rPr>
          <w:rFonts w:ascii="Times New Roman" w:hAnsi="Times New Roman"/>
          <w:i w:val="0"/>
          <w:iCs/>
          <w:sz w:val="24"/>
        </w:rPr>
        <w:fldChar w:fldCharType="begin"/>
      </w:r>
      <w:r w:rsidR="00324FC9">
        <w:rPr>
          <w:rFonts w:ascii="Times New Roman" w:hAnsi="Times New Roman"/>
          <w:i w:val="0"/>
          <w:iCs/>
          <w:sz w:val="24"/>
        </w:rPr>
        <w:instrText xml:space="preserve"> REF _Ref95723468 \r \h </w:instrText>
      </w:r>
      <w:r w:rsidR="00324FC9">
        <w:rPr>
          <w:rFonts w:ascii="Times New Roman" w:hAnsi="Times New Roman"/>
          <w:i w:val="0"/>
          <w:iCs/>
          <w:sz w:val="24"/>
        </w:rPr>
      </w:r>
      <w:r w:rsidR="00324FC9">
        <w:rPr>
          <w:rFonts w:ascii="Times New Roman" w:hAnsi="Times New Roman"/>
          <w:i w:val="0"/>
          <w:iCs/>
          <w:sz w:val="24"/>
        </w:rPr>
        <w:fldChar w:fldCharType="separate"/>
      </w:r>
      <w:r w:rsidR="00324FC9">
        <w:rPr>
          <w:rFonts w:ascii="Times New Roman" w:hAnsi="Times New Roman"/>
          <w:i w:val="0"/>
          <w:iCs/>
          <w:sz w:val="24"/>
        </w:rPr>
        <w:t>[1]</w:t>
      </w:r>
      <w:r w:rsidR="00324FC9">
        <w:rPr>
          <w:rFonts w:ascii="Times New Roman" w:hAnsi="Times New Roman"/>
          <w:i w:val="0"/>
          <w:iCs/>
          <w:sz w:val="24"/>
        </w:rPr>
        <w:fldChar w:fldCharType="end"/>
      </w:r>
      <w:r>
        <w:rPr>
          <w:rFonts w:ascii="Times New Roman" w:hAnsi="Times New Roman"/>
          <w:i w:val="0"/>
          <w:iCs/>
          <w:sz w:val="24"/>
        </w:rPr>
        <w:t xml:space="preserve"> was sent to SA3 asking the following questions.</w:t>
      </w:r>
    </w:p>
    <w:p w14:paraId="08C4F3A5" w14:textId="06C3A775" w:rsidR="00D454F9" w:rsidRDefault="00D454F9" w:rsidP="00783E80">
      <w:pPr>
        <w:pStyle w:val="Comments"/>
        <w:jc w:val="both"/>
        <w:rPr>
          <w:rFonts w:ascii="Times New Roman" w:hAnsi="Times New Roman"/>
          <w:i w:val="0"/>
          <w:iCs/>
          <w:sz w:val="24"/>
        </w:rPr>
      </w:pPr>
    </w:p>
    <w:p w14:paraId="4EEFA4CD" w14:textId="77777777" w:rsidR="00D454F9" w:rsidRDefault="00D454F9" w:rsidP="00D454F9">
      <w:pPr>
        <w:numPr>
          <w:ilvl w:val="0"/>
          <w:numId w:val="47"/>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ascii="Arial" w:eastAsia="SimSun" w:hAnsi="Arial" w:cs="Arial"/>
        </w:rPr>
      </w:pPr>
      <w:r>
        <w:rPr>
          <w:rFonts w:ascii="Arial" w:eastAsia="SimSun" w:hAnsi="Arial" w:cs="Arial"/>
          <w:b/>
          <w:bCs/>
        </w:rPr>
        <w:t>G</w:t>
      </w:r>
      <w:r>
        <w:rPr>
          <w:rFonts w:ascii="Arial" w:eastAsia="SimSun" w:hAnsi="Arial" w:cs="Arial"/>
        </w:rPr>
        <w:t xml:space="preserve">iven that IoT may not have the same privacy requirements as in NR, is it the correct understanding of RAN2 that providing a coarse location regardless of granularity without AS security should also be avoided for NB-IoT. </w:t>
      </w:r>
    </w:p>
    <w:p w14:paraId="5A92269C" w14:textId="77777777" w:rsidR="00D454F9" w:rsidRDefault="00D454F9" w:rsidP="00D454F9">
      <w:pPr>
        <w:numPr>
          <w:ilvl w:val="0"/>
          <w:numId w:val="47"/>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ascii="Arial" w:eastAsia="SimSun" w:hAnsi="Arial" w:cs="Arial"/>
        </w:rPr>
      </w:pPr>
      <w:r>
        <w:rPr>
          <w:rFonts w:ascii="Arial" w:eastAsia="SimSun" w:hAnsi="Arial" w:cs="Arial"/>
        </w:rPr>
        <w:t xml:space="preserve">As RAN2 has discussed the location reporting where instead of sending the coarse location over AS, the UE could potentially send location over NAS to MME and even though the feasibility of this is yet to be confirmed by RAN3/SA2/CT1, RAN2 asks SA3 to comment if there are any potential security concerns with providing the location over NAS to MME (where NAS security is assumed to be applied), such as user consent or similar. </w:t>
      </w:r>
    </w:p>
    <w:p w14:paraId="1AFBF4EB" w14:textId="5D71EA8F" w:rsidR="00D454F9" w:rsidRDefault="00D454F9" w:rsidP="00783E80">
      <w:pPr>
        <w:pStyle w:val="Comments"/>
        <w:jc w:val="both"/>
        <w:rPr>
          <w:rFonts w:ascii="Times New Roman" w:hAnsi="Times New Roman"/>
          <w:i w:val="0"/>
          <w:iCs/>
          <w:sz w:val="24"/>
        </w:rPr>
      </w:pPr>
      <w:r>
        <w:rPr>
          <w:rFonts w:ascii="Times New Roman" w:hAnsi="Times New Roman"/>
          <w:i w:val="0"/>
          <w:iCs/>
          <w:sz w:val="24"/>
        </w:rPr>
        <w:t>In this document, we provide some views on whether the UE should send location over NAS to MME for NB-IoT.</w:t>
      </w:r>
    </w:p>
    <w:p w14:paraId="329FF664" w14:textId="4EFAFFEA" w:rsidR="00585371" w:rsidRDefault="00EA5A5B" w:rsidP="008674CA">
      <w:pPr>
        <w:pStyle w:val="Heading1"/>
        <w:jc w:val="both"/>
      </w:pPr>
      <w:r>
        <w:t>Discussion</w:t>
      </w:r>
    </w:p>
    <w:p w14:paraId="062ACEF7" w14:textId="19AF69EC" w:rsidR="00DA6ACE" w:rsidRDefault="00100013" w:rsidP="002E6959">
      <w:r>
        <w:rPr>
          <w:lang w:val="en-GB"/>
        </w:rPr>
        <w:t xml:space="preserve">Apart from UE privacy issues, UE location reporting suffers from two additional problems. First, </w:t>
      </w:r>
      <w:r>
        <w:t xml:space="preserve">UE location suffers from reliability issues as indicated in an LS from SA3-LI </w:t>
      </w:r>
      <w:r>
        <w:fldChar w:fldCharType="begin"/>
      </w:r>
      <w:r>
        <w:instrText xml:space="preserve"> REF _Ref95556907 \r \h </w:instrText>
      </w:r>
      <w:r>
        <w:fldChar w:fldCharType="separate"/>
      </w:r>
      <w:r>
        <w:t>[2</w:t>
      </w:r>
      <w:r>
        <w:t>]</w:t>
      </w:r>
      <w:r>
        <w:fldChar w:fldCharType="end"/>
      </w:r>
      <w:r>
        <w:t>.</w:t>
      </w:r>
      <w:r w:rsidR="008C25BF">
        <w:t xml:space="preserve"> In fact, RAN </w:t>
      </w:r>
      <w:r w:rsidR="008E6771">
        <w:fldChar w:fldCharType="begin"/>
      </w:r>
      <w:r w:rsidR="008E6771">
        <w:instrText xml:space="preserve"> REF _Ref95723894 \r \h </w:instrText>
      </w:r>
      <w:r w:rsidR="008E6771">
        <w:fldChar w:fldCharType="separate"/>
      </w:r>
      <w:r w:rsidR="008E6771">
        <w:t>[4]</w:t>
      </w:r>
      <w:r w:rsidR="008E6771">
        <w:fldChar w:fldCharType="end"/>
      </w:r>
      <w:r w:rsidR="008E6771">
        <w:t xml:space="preserve"> </w:t>
      </w:r>
      <w:r w:rsidR="008C25BF">
        <w:t xml:space="preserve">has agreed to study network verified location for 6 months in Release 18, to better understand regulatory requirements and candidate solutions. </w:t>
      </w:r>
    </w:p>
    <w:p w14:paraId="55A96CB4" w14:textId="5FBC10BA" w:rsidR="008C25BF" w:rsidRDefault="008C25BF" w:rsidP="002E6959"/>
    <w:p w14:paraId="4CDA9985" w14:textId="1A6A8C2C" w:rsidR="008C25BF" w:rsidRDefault="008C25BF" w:rsidP="002E6959">
      <w:pPr>
        <w:rPr>
          <w:b/>
          <w:bCs/>
        </w:rPr>
      </w:pPr>
      <w:r w:rsidRPr="008B2CD0">
        <w:rPr>
          <w:b/>
          <w:bCs/>
        </w:rPr>
        <w:lastRenderedPageBreak/>
        <w:t>Observation 1: The reliability of UE reported location is debatable, and may require network verification, to be studied in Release 18.</w:t>
      </w:r>
    </w:p>
    <w:p w14:paraId="04903E51" w14:textId="77777777" w:rsidR="00BE1D45" w:rsidRPr="008B2CD0" w:rsidRDefault="00BE1D45" w:rsidP="002E6959">
      <w:pPr>
        <w:rPr>
          <w:b/>
          <w:bCs/>
        </w:rPr>
      </w:pPr>
    </w:p>
    <w:p w14:paraId="4928466B" w14:textId="5621B524" w:rsidR="00767888" w:rsidRDefault="00767888" w:rsidP="00767888">
      <w:r>
        <w:t xml:space="preserve">Second, SA3 </w:t>
      </w:r>
      <w:r w:rsidR="008B2CD0">
        <w:fldChar w:fldCharType="begin"/>
      </w:r>
      <w:r w:rsidR="008B2CD0">
        <w:instrText xml:space="preserve"> REF _Ref92640066 \r \h </w:instrText>
      </w:r>
      <w:r w:rsidR="008B2CD0">
        <w:fldChar w:fldCharType="separate"/>
      </w:r>
      <w:r w:rsidR="008B2CD0">
        <w:t>[3]</w:t>
      </w:r>
      <w:r w:rsidR="008B2CD0">
        <w:fldChar w:fldCharType="end"/>
      </w:r>
      <w:r w:rsidR="008B2CD0">
        <w:t xml:space="preserve"> </w:t>
      </w:r>
      <w:r>
        <w:t>has also indicated the need for user consent in some jurisdictions. Our understanding is that SA3 is slated to study user consent issues in Release 18</w:t>
      </w:r>
      <w:r w:rsidR="008B2CD0">
        <w:t xml:space="preserve"> </w:t>
      </w:r>
      <w:r>
        <w:t xml:space="preserve">and is exploring potential Release 18 SIDs that cover NTN </w:t>
      </w:r>
      <w:r w:rsidR="008B2CD0">
        <w:t xml:space="preserve">and IoT NTN </w:t>
      </w:r>
      <w:r>
        <w:t>user consent</w:t>
      </w:r>
      <w:r w:rsidR="008B2CD0">
        <w:t>.</w:t>
      </w:r>
    </w:p>
    <w:p w14:paraId="292254E8" w14:textId="77777777" w:rsidR="00767888" w:rsidRDefault="00767888" w:rsidP="00767888"/>
    <w:p w14:paraId="2520208C" w14:textId="32D0450D" w:rsidR="00767888" w:rsidRDefault="00767888" w:rsidP="00767888">
      <w:pPr>
        <w:rPr>
          <w:b/>
          <w:bCs/>
        </w:rPr>
      </w:pPr>
      <w:r w:rsidRPr="0041629D">
        <w:rPr>
          <w:b/>
          <w:bCs/>
        </w:rPr>
        <w:t xml:space="preserve">Observation </w:t>
      </w:r>
      <w:r>
        <w:rPr>
          <w:b/>
          <w:bCs/>
        </w:rPr>
        <w:t>2</w:t>
      </w:r>
      <w:r w:rsidRPr="0041629D">
        <w:rPr>
          <w:b/>
          <w:bCs/>
        </w:rPr>
        <w:t xml:space="preserve">: </w:t>
      </w:r>
      <w:r w:rsidR="008B2CD0">
        <w:rPr>
          <w:b/>
          <w:bCs/>
        </w:rPr>
        <w:t>User consent issues for IoT NTN including NB-IoT may be studied further in SA3 during Release 18.</w:t>
      </w:r>
    </w:p>
    <w:p w14:paraId="7AF5E38D" w14:textId="4627A4A3" w:rsidR="008B2CD0" w:rsidRDefault="008B2CD0" w:rsidP="00767888">
      <w:pPr>
        <w:rPr>
          <w:b/>
          <w:bCs/>
        </w:rPr>
      </w:pPr>
    </w:p>
    <w:p w14:paraId="79E3EA56" w14:textId="416FB921" w:rsidR="008B2CD0" w:rsidRPr="008B2CD0" w:rsidRDefault="008B2CD0" w:rsidP="00767888">
      <w:r>
        <w:t>Given that the issues of UE location reliability and UE user consent will not be resolved in Release 17 framework, we believe that RAN2 should not pursue this direction any further in Release 17.</w:t>
      </w:r>
    </w:p>
    <w:p w14:paraId="17504B7C" w14:textId="7E6C8AD1" w:rsidR="00DA6ACE" w:rsidRDefault="00DA6ACE" w:rsidP="002E6959"/>
    <w:p w14:paraId="25166BAA" w14:textId="05F7BD86" w:rsidR="00DA6ACE" w:rsidRPr="00DA6ACE" w:rsidRDefault="00DA6ACE" w:rsidP="002E6959">
      <w:pPr>
        <w:rPr>
          <w:b/>
          <w:bCs/>
          <w:lang w:val="en-GB"/>
        </w:rPr>
      </w:pPr>
      <w:r w:rsidRPr="00DA6ACE">
        <w:rPr>
          <w:b/>
          <w:bCs/>
        </w:rPr>
        <w:t xml:space="preserve">Proposal </w:t>
      </w:r>
      <w:r w:rsidR="008B2CD0">
        <w:rPr>
          <w:b/>
          <w:bCs/>
        </w:rPr>
        <w:t>1</w:t>
      </w:r>
      <w:r w:rsidRPr="00DA6ACE">
        <w:rPr>
          <w:b/>
          <w:bCs/>
        </w:rPr>
        <w:t xml:space="preserve">: </w:t>
      </w:r>
      <w:r w:rsidR="008B2CD0">
        <w:rPr>
          <w:b/>
          <w:bCs/>
        </w:rPr>
        <w:t>UE location reporting over NAS for NB-IoT is not pursued in Release 17</w:t>
      </w:r>
      <w:r w:rsidR="00BB3A8E">
        <w:rPr>
          <w:b/>
          <w:bCs/>
        </w:rPr>
        <w:t>.</w:t>
      </w:r>
    </w:p>
    <w:p w14:paraId="2896E657" w14:textId="3DABA2E5" w:rsidR="00854A60" w:rsidRPr="00A6576F" w:rsidRDefault="009C5A97" w:rsidP="005E56C2">
      <w:pPr>
        <w:pStyle w:val="Heading1"/>
        <w:jc w:val="both"/>
      </w:pPr>
      <w:r w:rsidRPr="00A6576F">
        <w:t>Conclusion</w:t>
      </w:r>
      <w:r w:rsidR="00F54B69">
        <w:t>s</w:t>
      </w:r>
    </w:p>
    <w:p w14:paraId="6738D34B" w14:textId="36F2F5EB" w:rsidR="00191EDE" w:rsidRDefault="00F54B69" w:rsidP="00C808C4">
      <w:pPr>
        <w:jc w:val="both"/>
        <w:rPr>
          <w:iCs/>
        </w:rPr>
      </w:pPr>
      <w:r>
        <w:rPr>
          <w:iCs/>
        </w:rPr>
        <w:t>In this document, we provide our views on</w:t>
      </w:r>
      <w:r w:rsidR="00DA6ACE">
        <w:rPr>
          <w:iCs/>
        </w:rPr>
        <w:t xml:space="preserve"> </w:t>
      </w:r>
      <w:r w:rsidR="00BB3A8E">
        <w:rPr>
          <w:iCs/>
        </w:rPr>
        <w:t xml:space="preserve">location reporting in NAS for NB-IoT. </w:t>
      </w:r>
      <w:r w:rsidR="00191EDE">
        <w:rPr>
          <w:iCs/>
        </w:rPr>
        <w:t>Our observations and proposal are summarized below.</w:t>
      </w:r>
    </w:p>
    <w:p w14:paraId="21D10AB8" w14:textId="6B950038" w:rsidR="00BB3A8E" w:rsidRDefault="00BB3A8E" w:rsidP="00C808C4">
      <w:pPr>
        <w:jc w:val="both"/>
        <w:rPr>
          <w:iCs/>
        </w:rPr>
      </w:pPr>
    </w:p>
    <w:p w14:paraId="4E365A35" w14:textId="3546A5C1" w:rsidR="00BB3A8E" w:rsidRPr="00BB3A8E" w:rsidRDefault="00BB3A8E" w:rsidP="00BB3A8E">
      <w:pPr>
        <w:rPr>
          <w:b/>
          <w:bCs/>
        </w:rPr>
      </w:pPr>
      <w:r w:rsidRPr="008B2CD0">
        <w:rPr>
          <w:b/>
          <w:bCs/>
        </w:rPr>
        <w:t>Observation 1: The reliability of UE reported location is debatable, and may require network verification, to be studied in Release 18.</w:t>
      </w:r>
    </w:p>
    <w:p w14:paraId="23237B19" w14:textId="2336393D" w:rsidR="00BB3A8E" w:rsidRDefault="00BB3A8E" w:rsidP="00C808C4">
      <w:pPr>
        <w:jc w:val="both"/>
        <w:rPr>
          <w:iCs/>
        </w:rPr>
      </w:pPr>
    </w:p>
    <w:p w14:paraId="723E93C0" w14:textId="7251C03E" w:rsidR="00BB3A8E" w:rsidRPr="00BB3A8E" w:rsidRDefault="00BB3A8E" w:rsidP="00BB3A8E">
      <w:pPr>
        <w:rPr>
          <w:b/>
          <w:bCs/>
        </w:rPr>
      </w:pPr>
      <w:r w:rsidRPr="0041629D">
        <w:rPr>
          <w:b/>
          <w:bCs/>
        </w:rPr>
        <w:t xml:space="preserve">Observation </w:t>
      </w:r>
      <w:r>
        <w:rPr>
          <w:b/>
          <w:bCs/>
        </w:rPr>
        <w:t>2</w:t>
      </w:r>
      <w:r w:rsidRPr="0041629D">
        <w:rPr>
          <w:b/>
          <w:bCs/>
        </w:rPr>
        <w:t xml:space="preserve">: </w:t>
      </w:r>
      <w:r>
        <w:rPr>
          <w:b/>
          <w:bCs/>
        </w:rPr>
        <w:t>User consent issues for IoT NTN including NB-IoT may be studied further in SA3 during Release 18.</w:t>
      </w:r>
    </w:p>
    <w:p w14:paraId="0D9844AD" w14:textId="77777777" w:rsidR="00BB3A8E" w:rsidRDefault="00BB3A8E" w:rsidP="00C808C4">
      <w:pPr>
        <w:jc w:val="both"/>
        <w:rPr>
          <w:iCs/>
        </w:rPr>
      </w:pPr>
    </w:p>
    <w:p w14:paraId="764EBC79" w14:textId="4548F047" w:rsidR="00DA6ACE" w:rsidRPr="00BB3A8E" w:rsidRDefault="00BB3A8E" w:rsidP="00BB3A8E">
      <w:pPr>
        <w:rPr>
          <w:b/>
          <w:bCs/>
          <w:lang w:val="en-GB"/>
        </w:rPr>
      </w:pPr>
      <w:r w:rsidRPr="00DA6ACE">
        <w:rPr>
          <w:b/>
          <w:bCs/>
        </w:rPr>
        <w:t xml:space="preserve">Proposal </w:t>
      </w:r>
      <w:r>
        <w:rPr>
          <w:b/>
          <w:bCs/>
        </w:rPr>
        <w:t>1</w:t>
      </w:r>
      <w:r w:rsidRPr="00DA6ACE">
        <w:rPr>
          <w:b/>
          <w:bCs/>
        </w:rPr>
        <w:t xml:space="preserve">: </w:t>
      </w:r>
      <w:r>
        <w:rPr>
          <w:b/>
          <w:bCs/>
        </w:rPr>
        <w:t>UE location reporting over NAS for NB-IoT is not pursued in Release 17.</w:t>
      </w:r>
    </w:p>
    <w:p w14:paraId="2E75F001" w14:textId="77777777" w:rsidR="007E70BB" w:rsidRPr="00A6576F" w:rsidRDefault="005C63AE" w:rsidP="005E56C2">
      <w:pPr>
        <w:pStyle w:val="Heading1"/>
        <w:jc w:val="both"/>
      </w:pPr>
      <w:r w:rsidRPr="00A6576F">
        <w:t>References</w:t>
      </w:r>
    </w:p>
    <w:p w14:paraId="266DC3C1" w14:textId="18247D44" w:rsidR="008C25BF" w:rsidRDefault="00D454F9" w:rsidP="008C25B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lang w:val="en-GB"/>
        </w:rPr>
      </w:pPr>
      <w:bookmarkStart w:id="0" w:name="_Ref95542035"/>
      <w:bookmarkStart w:id="1" w:name="_Ref95723468"/>
      <w:r w:rsidRPr="00D454F9">
        <w:rPr>
          <w:bCs/>
          <w:lang w:val="en-GB"/>
        </w:rPr>
        <w:t>R2-2201958</w:t>
      </w:r>
      <w:r w:rsidR="00C808C4" w:rsidRPr="00C808C4">
        <w:rPr>
          <w:bCs/>
          <w:lang w:val="en-GB"/>
        </w:rPr>
        <w:t xml:space="preserve">, </w:t>
      </w:r>
      <w:r w:rsidRPr="00D454F9">
        <w:rPr>
          <w:bCs/>
          <w:lang w:val="en-GB"/>
        </w:rPr>
        <w:t>LS on security concerns for UE providing Location Information for NB-IoT</w:t>
      </w:r>
      <w:r w:rsidR="00C808C4" w:rsidRPr="00C808C4">
        <w:rPr>
          <w:bCs/>
          <w:lang w:val="en-GB"/>
        </w:rPr>
        <w:t xml:space="preserve">, </w:t>
      </w:r>
      <w:bookmarkEnd w:id="0"/>
      <w:r w:rsidRPr="006A6B1E">
        <w:rPr>
          <w:bCs/>
          <w:lang w:val="en-GB"/>
        </w:rPr>
        <w:t>Source:</w:t>
      </w:r>
      <w:r>
        <w:rPr>
          <w:bCs/>
          <w:lang w:val="en-GB"/>
        </w:rPr>
        <w:t xml:space="preserve"> </w:t>
      </w:r>
      <w:r w:rsidRPr="006A6B1E">
        <w:rPr>
          <w:bCs/>
          <w:lang w:val="en-GB"/>
        </w:rPr>
        <w:t>RAN2</w:t>
      </w:r>
      <w:bookmarkEnd w:id="1"/>
    </w:p>
    <w:p w14:paraId="4AE65E0A" w14:textId="7DE4D357" w:rsidR="00F052AD" w:rsidRDefault="00F052AD" w:rsidP="008C25B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lang w:val="en-GB"/>
        </w:rPr>
      </w:pPr>
      <w:r w:rsidRPr="00F052AD">
        <w:rPr>
          <w:bCs/>
          <w:lang w:val="en-GB"/>
        </w:rPr>
        <w:t>R2-2002542</w:t>
      </w:r>
      <w:r w:rsidRPr="00F052AD">
        <w:rPr>
          <w:bCs/>
          <w:lang w:val="en-GB"/>
        </w:rPr>
        <w:t>,</w:t>
      </w:r>
      <w:r>
        <w:rPr>
          <w:rFonts w:cs="Arial"/>
          <w:b/>
          <w:noProof/>
        </w:rPr>
        <w:t xml:space="preserve"> </w:t>
      </w:r>
      <w:r>
        <w:t>Response LS on the “</w:t>
      </w:r>
      <w:r w:rsidRPr="002576C1">
        <w:t>LS OUT on Location of UEs and associated key issues</w:t>
      </w:r>
      <w:r>
        <w:t>”</w:t>
      </w:r>
      <w:r>
        <w:t>, Source:SA3-LI</w:t>
      </w:r>
    </w:p>
    <w:p w14:paraId="48E7F0AC" w14:textId="158D3174" w:rsidR="00324FC9" w:rsidRPr="00324FC9" w:rsidRDefault="00324FC9" w:rsidP="00324FC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2" w:name="_Ref92640066"/>
      <w:r>
        <w:rPr>
          <w:lang w:val="en-GB"/>
        </w:rPr>
        <w:t xml:space="preserve">S3-214349, </w:t>
      </w:r>
      <w:r w:rsidRPr="00946850">
        <w:rPr>
          <w:bCs/>
          <w:lang w:val="en-GB"/>
        </w:rPr>
        <w:t>Reply LS on NTN specific User Consent</w:t>
      </w:r>
      <w:r>
        <w:rPr>
          <w:bCs/>
          <w:lang w:val="en-GB"/>
        </w:rPr>
        <w:t>, Source:SA3</w:t>
      </w:r>
      <w:bookmarkEnd w:id="2"/>
    </w:p>
    <w:p w14:paraId="39C74A41" w14:textId="33C08DDA" w:rsidR="00100013" w:rsidRDefault="008C25BF" w:rsidP="008C25B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lang w:val="en-GB"/>
        </w:rPr>
      </w:pPr>
      <w:bookmarkStart w:id="3" w:name="_Ref95723894"/>
      <w:r w:rsidRPr="00767888">
        <w:rPr>
          <w:bCs/>
          <w:lang w:val="en-GB"/>
        </w:rPr>
        <w:t xml:space="preserve">RP-213690, </w:t>
      </w:r>
      <w:r w:rsidR="00767888" w:rsidRPr="00767888">
        <w:rPr>
          <w:bCs/>
          <w:lang w:val="en-GB"/>
        </w:rPr>
        <w:t>New WI: NR NTN (Non-Terrestrial Networks) enhancements, RAN Vice-Chair (AT&amp;T), Thales</w:t>
      </w:r>
      <w:bookmarkEnd w:id="3"/>
    </w:p>
    <w:p w14:paraId="125D61FD" w14:textId="77777777" w:rsidR="006A6B1E" w:rsidRPr="00C808C4" w:rsidRDefault="006A6B1E" w:rsidP="006A6B1E">
      <w:pPr>
        <w:overflowPunct w:val="0"/>
        <w:autoSpaceDE w:val="0"/>
        <w:autoSpaceDN w:val="0"/>
        <w:adjustRightInd w:val="0"/>
        <w:spacing w:before="100" w:beforeAutospacing="1" w:after="120"/>
        <w:ind w:left="562"/>
        <w:jc w:val="both"/>
        <w:textAlignment w:val="baseline"/>
        <w:rPr>
          <w:bCs/>
          <w:lang w:val="en-GB"/>
        </w:rPr>
      </w:pPr>
    </w:p>
    <w:p w14:paraId="7AE121CC" w14:textId="77777777" w:rsidR="00A826EF" w:rsidRPr="004A3E6B" w:rsidRDefault="00A826EF" w:rsidP="00A826EF">
      <w:pPr>
        <w:overflowPunct w:val="0"/>
        <w:autoSpaceDE w:val="0"/>
        <w:autoSpaceDN w:val="0"/>
        <w:adjustRightInd w:val="0"/>
        <w:spacing w:before="100" w:beforeAutospacing="1" w:after="120"/>
        <w:ind w:left="562"/>
        <w:jc w:val="both"/>
        <w:textAlignment w:val="baseline"/>
        <w:rPr>
          <w:bCs/>
        </w:rPr>
      </w:pPr>
    </w:p>
    <w:p w14:paraId="73CB1064" w14:textId="5DB2C186" w:rsidR="00065EFB" w:rsidRPr="004A3E6B" w:rsidRDefault="00065EFB" w:rsidP="001D332B">
      <w:pPr>
        <w:overflowPunct w:val="0"/>
        <w:autoSpaceDE w:val="0"/>
        <w:autoSpaceDN w:val="0"/>
        <w:adjustRightInd w:val="0"/>
        <w:spacing w:before="100" w:beforeAutospacing="1" w:after="120"/>
        <w:ind w:left="562"/>
        <w:jc w:val="both"/>
        <w:textAlignment w:val="baseline"/>
        <w:rPr>
          <w:bCs/>
        </w:rPr>
      </w:pPr>
    </w:p>
    <w:sectPr w:rsidR="00065EFB" w:rsidRPr="004A3E6B"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2E0B2" w14:textId="77777777" w:rsidR="004A0E21" w:rsidRDefault="004A0E21">
      <w:r>
        <w:separator/>
      </w:r>
    </w:p>
  </w:endnote>
  <w:endnote w:type="continuationSeparator" w:id="0">
    <w:p w14:paraId="48137023" w14:textId="77777777" w:rsidR="004A0E21" w:rsidRDefault="004A0E21">
      <w:r>
        <w:continuationSeparator/>
      </w:r>
    </w:p>
  </w:endnote>
  <w:endnote w:type="continuationNotice" w:id="1">
    <w:p w14:paraId="23262B04" w14:textId="77777777" w:rsidR="004A0E21" w:rsidRDefault="004A0E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AD063" w14:textId="77777777" w:rsidR="004A0E21" w:rsidRDefault="004A0E21">
      <w:r>
        <w:separator/>
      </w:r>
    </w:p>
  </w:footnote>
  <w:footnote w:type="continuationSeparator" w:id="0">
    <w:p w14:paraId="0C48E97F" w14:textId="77777777" w:rsidR="004A0E21" w:rsidRDefault="004A0E21">
      <w:r>
        <w:continuationSeparator/>
      </w:r>
    </w:p>
  </w:footnote>
  <w:footnote w:type="continuationNotice" w:id="1">
    <w:p w14:paraId="7D212826" w14:textId="77777777" w:rsidR="004A0E21" w:rsidRDefault="004A0E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4CE0F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F122D3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D3EAD40"/>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5"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FB01C6"/>
    <w:multiLevelType w:val="multilevel"/>
    <w:tmpl w:val="02FB01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0B5384"/>
    <w:multiLevelType w:val="hybridMultilevel"/>
    <w:tmpl w:val="FC0E6E2A"/>
    <w:lvl w:ilvl="0" w:tplc="51D4CC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582167E"/>
    <w:multiLevelType w:val="hybridMultilevel"/>
    <w:tmpl w:val="170C6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5A3D19"/>
    <w:multiLevelType w:val="hybridMultilevel"/>
    <w:tmpl w:val="FA88D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AAA3EBB"/>
    <w:multiLevelType w:val="hybridMultilevel"/>
    <w:tmpl w:val="541AE236"/>
    <w:lvl w:ilvl="0" w:tplc="1E7619E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0984E01"/>
    <w:multiLevelType w:val="hybridMultilevel"/>
    <w:tmpl w:val="69263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4E079D"/>
    <w:multiLevelType w:val="hybridMultilevel"/>
    <w:tmpl w:val="AD260094"/>
    <w:lvl w:ilvl="0" w:tplc="5C7EAB0E">
      <w:start w:val="1"/>
      <w:numFmt w:val="decimal"/>
      <w:lvlText w:val="%1."/>
      <w:lvlJc w:val="left"/>
      <w:pPr>
        <w:ind w:left="1835" w:hanging="360"/>
      </w:pPr>
      <w:rPr>
        <w:rFonts w:hint="default"/>
      </w:rPr>
    </w:lvl>
    <w:lvl w:ilvl="1" w:tplc="04090019" w:tentative="1">
      <w:start w:val="1"/>
      <w:numFmt w:val="lowerLetter"/>
      <w:lvlText w:val="%2."/>
      <w:lvlJc w:val="left"/>
      <w:pPr>
        <w:ind w:left="2555" w:hanging="360"/>
      </w:pPr>
    </w:lvl>
    <w:lvl w:ilvl="2" w:tplc="0409001B" w:tentative="1">
      <w:start w:val="1"/>
      <w:numFmt w:val="lowerRoman"/>
      <w:lvlText w:val="%3."/>
      <w:lvlJc w:val="right"/>
      <w:pPr>
        <w:ind w:left="3275" w:hanging="180"/>
      </w:pPr>
    </w:lvl>
    <w:lvl w:ilvl="3" w:tplc="0409000F" w:tentative="1">
      <w:start w:val="1"/>
      <w:numFmt w:val="decimal"/>
      <w:lvlText w:val="%4."/>
      <w:lvlJc w:val="left"/>
      <w:pPr>
        <w:ind w:left="3995" w:hanging="360"/>
      </w:pPr>
    </w:lvl>
    <w:lvl w:ilvl="4" w:tplc="04090019" w:tentative="1">
      <w:start w:val="1"/>
      <w:numFmt w:val="lowerLetter"/>
      <w:lvlText w:val="%5."/>
      <w:lvlJc w:val="left"/>
      <w:pPr>
        <w:ind w:left="4715" w:hanging="360"/>
      </w:pPr>
    </w:lvl>
    <w:lvl w:ilvl="5" w:tplc="0409001B" w:tentative="1">
      <w:start w:val="1"/>
      <w:numFmt w:val="lowerRoman"/>
      <w:lvlText w:val="%6."/>
      <w:lvlJc w:val="right"/>
      <w:pPr>
        <w:ind w:left="5435" w:hanging="180"/>
      </w:pPr>
    </w:lvl>
    <w:lvl w:ilvl="6" w:tplc="0409000F" w:tentative="1">
      <w:start w:val="1"/>
      <w:numFmt w:val="decimal"/>
      <w:lvlText w:val="%7."/>
      <w:lvlJc w:val="left"/>
      <w:pPr>
        <w:ind w:left="6155" w:hanging="360"/>
      </w:pPr>
    </w:lvl>
    <w:lvl w:ilvl="7" w:tplc="04090019" w:tentative="1">
      <w:start w:val="1"/>
      <w:numFmt w:val="lowerLetter"/>
      <w:lvlText w:val="%8."/>
      <w:lvlJc w:val="left"/>
      <w:pPr>
        <w:ind w:left="6875" w:hanging="360"/>
      </w:pPr>
    </w:lvl>
    <w:lvl w:ilvl="8" w:tplc="0409001B" w:tentative="1">
      <w:start w:val="1"/>
      <w:numFmt w:val="lowerRoman"/>
      <w:lvlText w:val="%9."/>
      <w:lvlJc w:val="right"/>
      <w:pPr>
        <w:ind w:left="7595" w:hanging="180"/>
      </w:pPr>
    </w:lvl>
  </w:abstractNum>
  <w:abstractNum w:abstractNumId="26"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5"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6" w15:restartNumberingAfterBreak="0">
    <w:nsid w:val="60DE7280"/>
    <w:multiLevelType w:val="hybridMultilevel"/>
    <w:tmpl w:val="DD20C308"/>
    <w:lvl w:ilvl="0" w:tplc="D542D6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6397257"/>
    <w:multiLevelType w:val="hybridMultilevel"/>
    <w:tmpl w:val="81806CC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6E41247"/>
    <w:multiLevelType w:val="hybridMultilevel"/>
    <w:tmpl w:val="93C2DF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7115071"/>
    <w:multiLevelType w:val="hybridMultilevel"/>
    <w:tmpl w:val="A5D69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AE543E"/>
    <w:multiLevelType w:val="hybridMultilevel"/>
    <w:tmpl w:val="D5E0A3B0"/>
    <w:lvl w:ilvl="0" w:tplc="E2B0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8"/>
  </w:num>
  <w:num w:numId="3">
    <w:abstractNumId w:val="18"/>
  </w:num>
  <w:num w:numId="4">
    <w:abstractNumId w:val="21"/>
  </w:num>
  <w:num w:numId="5">
    <w:abstractNumId w:val="14"/>
  </w:num>
  <w:num w:numId="6">
    <w:abstractNumId w:val="24"/>
  </w:num>
  <w:num w:numId="7">
    <w:abstractNumId w:val="32"/>
  </w:num>
  <w:num w:numId="8">
    <w:abstractNumId w:val="15"/>
  </w:num>
  <w:num w:numId="9">
    <w:abstractNumId w:val="29"/>
  </w:num>
  <w:num w:numId="10">
    <w:abstractNumId w:val="4"/>
  </w:num>
  <w:num w:numId="11">
    <w:abstractNumId w:val="34"/>
  </w:num>
  <w:num w:numId="12">
    <w:abstractNumId w:val="7"/>
  </w:num>
  <w:num w:numId="13">
    <w:abstractNumId w:val="31"/>
  </w:num>
  <w:num w:numId="14">
    <w:abstractNumId w:val="23"/>
  </w:num>
  <w:num w:numId="15">
    <w:abstractNumId w:val="41"/>
  </w:num>
  <w:num w:numId="16">
    <w:abstractNumId w:val="45"/>
  </w:num>
  <w:num w:numId="17">
    <w:abstractNumId w:val="13"/>
  </w:num>
  <w:num w:numId="18">
    <w:abstractNumId w:val="33"/>
  </w:num>
  <w:num w:numId="19">
    <w:abstractNumId w:val="16"/>
  </w:num>
  <w:num w:numId="20">
    <w:abstractNumId w:val="12"/>
  </w:num>
  <w:num w:numId="21">
    <w:abstractNumId w:val="30"/>
  </w:num>
  <w:num w:numId="22">
    <w:abstractNumId w:val="8"/>
  </w:num>
  <w:num w:numId="23">
    <w:abstractNumId w:val="26"/>
  </w:num>
  <w:num w:numId="24">
    <w:abstractNumId w:val="39"/>
  </w:num>
  <w:num w:numId="25">
    <w:abstractNumId w:val="44"/>
  </w:num>
  <w:num w:numId="26">
    <w:abstractNumId w:val="25"/>
  </w:num>
  <w:num w:numId="27">
    <w:abstractNumId w:val="20"/>
  </w:num>
  <w:num w:numId="28">
    <w:abstractNumId w:val="11"/>
  </w:num>
  <w:num w:numId="29">
    <w:abstractNumId w:val="43"/>
  </w:num>
  <w:num w:numId="30">
    <w:abstractNumId w:val="9"/>
  </w:num>
  <w:num w:numId="31">
    <w:abstractNumId w:val="36"/>
  </w:num>
  <w:num w:numId="32">
    <w:abstractNumId w:val="35"/>
  </w:num>
  <w:num w:numId="33">
    <w:abstractNumId w:val="10"/>
  </w:num>
  <w:num w:numId="34">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5">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6">
    <w:abstractNumId w:val="40"/>
  </w:num>
  <w:num w:numId="37">
    <w:abstractNumId w:val="17"/>
  </w:num>
  <w:num w:numId="38">
    <w:abstractNumId w:val="19"/>
  </w:num>
  <w:num w:numId="39">
    <w:abstractNumId w:val="42"/>
  </w:num>
  <w:num w:numId="40">
    <w:abstractNumId w:val="37"/>
  </w:num>
  <w:num w:numId="41">
    <w:abstractNumId w:val="0"/>
  </w:num>
  <w:num w:numId="42">
    <w:abstractNumId w:val="1"/>
  </w:num>
  <w:num w:numId="43">
    <w:abstractNumId w:val="2"/>
  </w:num>
  <w:num w:numId="44">
    <w:abstractNumId w:val="27"/>
  </w:num>
  <w:num w:numId="45">
    <w:abstractNumId w:val="6"/>
  </w:num>
  <w:num w:numId="46">
    <w:abstractNumId w:val="22"/>
  </w:num>
  <w:num w:numId="47">
    <w:abstractNumId w:val="3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pt-BR" w:vendorID="64" w:dllVersion="4096" w:nlCheck="1" w:checkStyle="0"/>
  <w:activeWritingStyle w:appName="MSWord" w:lang="pt-B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E8D"/>
    <w:rsid w:val="00006446"/>
    <w:rsid w:val="0000685E"/>
    <w:rsid w:val="00006896"/>
    <w:rsid w:val="00006B58"/>
    <w:rsid w:val="00007198"/>
    <w:rsid w:val="000072C8"/>
    <w:rsid w:val="00007CDC"/>
    <w:rsid w:val="00007E8B"/>
    <w:rsid w:val="00007EF0"/>
    <w:rsid w:val="000102B4"/>
    <w:rsid w:val="0001039D"/>
    <w:rsid w:val="000104B8"/>
    <w:rsid w:val="00010BEE"/>
    <w:rsid w:val="000117C7"/>
    <w:rsid w:val="00011837"/>
    <w:rsid w:val="00011B28"/>
    <w:rsid w:val="00012594"/>
    <w:rsid w:val="0001274F"/>
    <w:rsid w:val="00013762"/>
    <w:rsid w:val="00013DBF"/>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6F5"/>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44E"/>
    <w:rsid w:val="00047C44"/>
    <w:rsid w:val="00047D40"/>
    <w:rsid w:val="00050314"/>
    <w:rsid w:val="000504EF"/>
    <w:rsid w:val="0005069B"/>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B4A"/>
    <w:rsid w:val="00065E1A"/>
    <w:rsid w:val="00065EFB"/>
    <w:rsid w:val="000668B8"/>
    <w:rsid w:val="00067759"/>
    <w:rsid w:val="000707A2"/>
    <w:rsid w:val="0007086A"/>
    <w:rsid w:val="000708A3"/>
    <w:rsid w:val="00071F96"/>
    <w:rsid w:val="00071F9D"/>
    <w:rsid w:val="000721FE"/>
    <w:rsid w:val="00072B34"/>
    <w:rsid w:val="0007330B"/>
    <w:rsid w:val="00075AB6"/>
    <w:rsid w:val="00075C5D"/>
    <w:rsid w:val="00076213"/>
    <w:rsid w:val="0007717C"/>
    <w:rsid w:val="00077B17"/>
    <w:rsid w:val="00077D33"/>
    <w:rsid w:val="00077E5F"/>
    <w:rsid w:val="0008036A"/>
    <w:rsid w:val="0008055F"/>
    <w:rsid w:val="00080878"/>
    <w:rsid w:val="00080A67"/>
    <w:rsid w:val="00080ED3"/>
    <w:rsid w:val="000819CF"/>
    <w:rsid w:val="00081AE6"/>
    <w:rsid w:val="00082808"/>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87D8E"/>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3CF2"/>
    <w:rsid w:val="000946AD"/>
    <w:rsid w:val="0009510F"/>
    <w:rsid w:val="000954FB"/>
    <w:rsid w:val="00095575"/>
    <w:rsid w:val="0009557D"/>
    <w:rsid w:val="0009595C"/>
    <w:rsid w:val="0009616C"/>
    <w:rsid w:val="000968C1"/>
    <w:rsid w:val="000972CE"/>
    <w:rsid w:val="000973EF"/>
    <w:rsid w:val="000A04E1"/>
    <w:rsid w:val="000A0610"/>
    <w:rsid w:val="000A099C"/>
    <w:rsid w:val="000A0AF2"/>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B7C"/>
    <w:rsid w:val="000A7CEF"/>
    <w:rsid w:val="000A7D50"/>
    <w:rsid w:val="000B028B"/>
    <w:rsid w:val="000B09F9"/>
    <w:rsid w:val="000B0DB0"/>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A61"/>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1C4"/>
    <w:rsid w:val="000D17F5"/>
    <w:rsid w:val="000D1D69"/>
    <w:rsid w:val="000D1F2E"/>
    <w:rsid w:val="000D1F94"/>
    <w:rsid w:val="000D2961"/>
    <w:rsid w:val="000D3756"/>
    <w:rsid w:val="000D40C8"/>
    <w:rsid w:val="000D4797"/>
    <w:rsid w:val="000D4B25"/>
    <w:rsid w:val="000D4FAC"/>
    <w:rsid w:val="000D50DB"/>
    <w:rsid w:val="000D59C5"/>
    <w:rsid w:val="000D6423"/>
    <w:rsid w:val="000D6841"/>
    <w:rsid w:val="000D6B25"/>
    <w:rsid w:val="000D6F7A"/>
    <w:rsid w:val="000D71F4"/>
    <w:rsid w:val="000D7BDE"/>
    <w:rsid w:val="000D7C0B"/>
    <w:rsid w:val="000E0527"/>
    <w:rsid w:val="000E0855"/>
    <w:rsid w:val="000E0A04"/>
    <w:rsid w:val="000E113C"/>
    <w:rsid w:val="000E1875"/>
    <w:rsid w:val="000E1E92"/>
    <w:rsid w:val="000E3413"/>
    <w:rsid w:val="000E3A5F"/>
    <w:rsid w:val="000E3B59"/>
    <w:rsid w:val="000E3CE6"/>
    <w:rsid w:val="000E49DC"/>
    <w:rsid w:val="000E4B42"/>
    <w:rsid w:val="000E5750"/>
    <w:rsid w:val="000E63BE"/>
    <w:rsid w:val="000E7568"/>
    <w:rsid w:val="000E7757"/>
    <w:rsid w:val="000E7FA9"/>
    <w:rsid w:val="000F06D6"/>
    <w:rsid w:val="000F0EB1"/>
    <w:rsid w:val="000F1106"/>
    <w:rsid w:val="000F186D"/>
    <w:rsid w:val="000F19FE"/>
    <w:rsid w:val="000F2053"/>
    <w:rsid w:val="000F2947"/>
    <w:rsid w:val="000F2F81"/>
    <w:rsid w:val="000F3BE9"/>
    <w:rsid w:val="000F3F6C"/>
    <w:rsid w:val="000F4E73"/>
    <w:rsid w:val="000F5184"/>
    <w:rsid w:val="000F63FD"/>
    <w:rsid w:val="000F68F1"/>
    <w:rsid w:val="000F6DF3"/>
    <w:rsid w:val="000F75D8"/>
    <w:rsid w:val="00100013"/>
    <w:rsid w:val="001002DA"/>
    <w:rsid w:val="001005FF"/>
    <w:rsid w:val="001007F2"/>
    <w:rsid w:val="00100D9C"/>
    <w:rsid w:val="00101153"/>
    <w:rsid w:val="001012B0"/>
    <w:rsid w:val="00102304"/>
    <w:rsid w:val="0010434A"/>
    <w:rsid w:val="001045CC"/>
    <w:rsid w:val="00104D81"/>
    <w:rsid w:val="001054E8"/>
    <w:rsid w:val="001062FB"/>
    <w:rsid w:val="001063E6"/>
    <w:rsid w:val="0010678F"/>
    <w:rsid w:val="00106C42"/>
    <w:rsid w:val="00107107"/>
    <w:rsid w:val="0010713F"/>
    <w:rsid w:val="00107310"/>
    <w:rsid w:val="001076C5"/>
    <w:rsid w:val="00107864"/>
    <w:rsid w:val="00110596"/>
    <w:rsid w:val="00110C67"/>
    <w:rsid w:val="0011121F"/>
    <w:rsid w:val="00112A0F"/>
    <w:rsid w:val="00112DC1"/>
    <w:rsid w:val="00113153"/>
    <w:rsid w:val="00113168"/>
    <w:rsid w:val="00113C17"/>
    <w:rsid w:val="00113CF4"/>
    <w:rsid w:val="00113D7B"/>
    <w:rsid w:val="00113D95"/>
    <w:rsid w:val="00114740"/>
    <w:rsid w:val="0011533F"/>
    <w:rsid w:val="001153EA"/>
    <w:rsid w:val="00115643"/>
    <w:rsid w:val="00116765"/>
    <w:rsid w:val="00116EDA"/>
    <w:rsid w:val="0011738D"/>
    <w:rsid w:val="001174EF"/>
    <w:rsid w:val="00117850"/>
    <w:rsid w:val="001179FB"/>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589"/>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2B79"/>
    <w:rsid w:val="00143656"/>
    <w:rsid w:val="00143695"/>
    <w:rsid w:val="00143DDE"/>
    <w:rsid w:val="001447C5"/>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496C"/>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712"/>
    <w:rsid w:val="001658F5"/>
    <w:rsid w:val="001659C1"/>
    <w:rsid w:val="00165F8E"/>
    <w:rsid w:val="00166025"/>
    <w:rsid w:val="00166030"/>
    <w:rsid w:val="00166E7A"/>
    <w:rsid w:val="00167FD2"/>
    <w:rsid w:val="0017007A"/>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6801"/>
    <w:rsid w:val="00176E22"/>
    <w:rsid w:val="001770A8"/>
    <w:rsid w:val="00177795"/>
    <w:rsid w:val="00177B93"/>
    <w:rsid w:val="001801A7"/>
    <w:rsid w:val="00180B4A"/>
    <w:rsid w:val="0018143F"/>
    <w:rsid w:val="001815BA"/>
    <w:rsid w:val="001815DD"/>
    <w:rsid w:val="00181A6B"/>
    <w:rsid w:val="00182925"/>
    <w:rsid w:val="00182BF3"/>
    <w:rsid w:val="001836C2"/>
    <w:rsid w:val="001836F6"/>
    <w:rsid w:val="00183ED8"/>
    <w:rsid w:val="00184052"/>
    <w:rsid w:val="00184A9B"/>
    <w:rsid w:val="00185D66"/>
    <w:rsid w:val="00186D59"/>
    <w:rsid w:val="001871DD"/>
    <w:rsid w:val="00187930"/>
    <w:rsid w:val="00190AC1"/>
    <w:rsid w:val="00191980"/>
    <w:rsid w:val="00191EDE"/>
    <w:rsid w:val="001927DF"/>
    <w:rsid w:val="001932FC"/>
    <w:rsid w:val="0019341A"/>
    <w:rsid w:val="00193704"/>
    <w:rsid w:val="0019487F"/>
    <w:rsid w:val="00194B49"/>
    <w:rsid w:val="00194F24"/>
    <w:rsid w:val="00195196"/>
    <w:rsid w:val="001958BF"/>
    <w:rsid w:val="0019604B"/>
    <w:rsid w:val="001961C7"/>
    <w:rsid w:val="00196A3C"/>
    <w:rsid w:val="00197402"/>
    <w:rsid w:val="0019757B"/>
    <w:rsid w:val="00197DF9"/>
    <w:rsid w:val="001A0F35"/>
    <w:rsid w:val="001A10BD"/>
    <w:rsid w:val="001A1549"/>
    <w:rsid w:val="001A1987"/>
    <w:rsid w:val="001A2564"/>
    <w:rsid w:val="001A2707"/>
    <w:rsid w:val="001A279E"/>
    <w:rsid w:val="001A3324"/>
    <w:rsid w:val="001A33C5"/>
    <w:rsid w:val="001A35C1"/>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319"/>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32B"/>
    <w:rsid w:val="001D3954"/>
    <w:rsid w:val="001D42FB"/>
    <w:rsid w:val="001D479D"/>
    <w:rsid w:val="001D4917"/>
    <w:rsid w:val="001D51BA"/>
    <w:rsid w:val="001D53DE"/>
    <w:rsid w:val="001D5635"/>
    <w:rsid w:val="001D56A3"/>
    <w:rsid w:val="001D5702"/>
    <w:rsid w:val="001D5D95"/>
    <w:rsid w:val="001D6342"/>
    <w:rsid w:val="001D6C6F"/>
    <w:rsid w:val="001D6D53"/>
    <w:rsid w:val="001D6F08"/>
    <w:rsid w:val="001D776C"/>
    <w:rsid w:val="001E01F8"/>
    <w:rsid w:val="001E0902"/>
    <w:rsid w:val="001E0DF6"/>
    <w:rsid w:val="001E0F8D"/>
    <w:rsid w:val="001E16F3"/>
    <w:rsid w:val="001E1DE4"/>
    <w:rsid w:val="001E225E"/>
    <w:rsid w:val="001E2DB2"/>
    <w:rsid w:val="001E416B"/>
    <w:rsid w:val="001E41F8"/>
    <w:rsid w:val="001E44E6"/>
    <w:rsid w:val="001E58DD"/>
    <w:rsid w:val="001E58E2"/>
    <w:rsid w:val="001E6091"/>
    <w:rsid w:val="001E7281"/>
    <w:rsid w:val="001E79ED"/>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77D"/>
    <w:rsid w:val="00204A58"/>
    <w:rsid w:val="00204DBB"/>
    <w:rsid w:val="002057C9"/>
    <w:rsid w:val="00205826"/>
    <w:rsid w:val="00205B1B"/>
    <w:rsid w:val="00205F33"/>
    <w:rsid w:val="0020698E"/>
    <w:rsid w:val="002069B2"/>
    <w:rsid w:val="00207710"/>
    <w:rsid w:val="00207780"/>
    <w:rsid w:val="00207E1A"/>
    <w:rsid w:val="00207FA3"/>
    <w:rsid w:val="00210AA7"/>
    <w:rsid w:val="0021208C"/>
    <w:rsid w:val="002126E8"/>
    <w:rsid w:val="00213283"/>
    <w:rsid w:val="00213867"/>
    <w:rsid w:val="00213E1E"/>
    <w:rsid w:val="0021495B"/>
    <w:rsid w:val="00214DA8"/>
    <w:rsid w:val="00215423"/>
    <w:rsid w:val="002158FA"/>
    <w:rsid w:val="00215A53"/>
    <w:rsid w:val="00215D1D"/>
    <w:rsid w:val="00215EFE"/>
    <w:rsid w:val="00216F35"/>
    <w:rsid w:val="00217079"/>
    <w:rsid w:val="0021735F"/>
    <w:rsid w:val="002175DB"/>
    <w:rsid w:val="00217ABD"/>
    <w:rsid w:val="00217D43"/>
    <w:rsid w:val="00220600"/>
    <w:rsid w:val="0022070B"/>
    <w:rsid w:val="00220AD3"/>
    <w:rsid w:val="002210FC"/>
    <w:rsid w:val="002217DD"/>
    <w:rsid w:val="00221C6A"/>
    <w:rsid w:val="002224DB"/>
    <w:rsid w:val="00222DBC"/>
    <w:rsid w:val="00223FCB"/>
    <w:rsid w:val="00224D76"/>
    <w:rsid w:val="002252AD"/>
    <w:rsid w:val="002252C3"/>
    <w:rsid w:val="0022544B"/>
    <w:rsid w:val="002257C5"/>
    <w:rsid w:val="00225C54"/>
    <w:rsid w:val="00226A79"/>
    <w:rsid w:val="00227107"/>
    <w:rsid w:val="00227AF2"/>
    <w:rsid w:val="00227E24"/>
    <w:rsid w:val="00227ECB"/>
    <w:rsid w:val="00230765"/>
    <w:rsid w:val="00231886"/>
    <w:rsid w:val="002319E4"/>
    <w:rsid w:val="00232584"/>
    <w:rsid w:val="0023274F"/>
    <w:rsid w:val="002329E2"/>
    <w:rsid w:val="00232C7C"/>
    <w:rsid w:val="0023316D"/>
    <w:rsid w:val="00233C3D"/>
    <w:rsid w:val="00233C9B"/>
    <w:rsid w:val="002347AD"/>
    <w:rsid w:val="002352DA"/>
    <w:rsid w:val="0023534C"/>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47F20"/>
    <w:rsid w:val="0025003A"/>
    <w:rsid w:val="002500C8"/>
    <w:rsid w:val="00251148"/>
    <w:rsid w:val="00251500"/>
    <w:rsid w:val="0025159A"/>
    <w:rsid w:val="00251949"/>
    <w:rsid w:val="00251CEE"/>
    <w:rsid w:val="00251EDF"/>
    <w:rsid w:val="00253F2C"/>
    <w:rsid w:val="00254BE9"/>
    <w:rsid w:val="002562F8"/>
    <w:rsid w:val="002569A4"/>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C17"/>
    <w:rsid w:val="002670D8"/>
    <w:rsid w:val="00267ADF"/>
    <w:rsid w:val="00267C83"/>
    <w:rsid w:val="00270083"/>
    <w:rsid w:val="00270403"/>
    <w:rsid w:val="00270475"/>
    <w:rsid w:val="002710A9"/>
    <w:rsid w:val="00271317"/>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431"/>
    <w:rsid w:val="002A45B1"/>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CA"/>
    <w:rsid w:val="002B33EC"/>
    <w:rsid w:val="002B3CB5"/>
    <w:rsid w:val="002B3E4F"/>
    <w:rsid w:val="002B4256"/>
    <w:rsid w:val="002B46F2"/>
    <w:rsid w:val="002B4D70"/>
    <w:rsid w:val="002B53F6"/>
    <w:rsid w:val="002B56F8"/>
    <w:rsid w:val="002B6BA7"/>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255"/>
    <w:rsid w:val="002C59CB"/>
    <w:rsid w:val="002C66DD"/>
    <w:rsid w:val="002C7630"/>
    <w:rsid w:val="002C7B4E"/>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BCB"/>
    <w:rsid w:val="002D634B"/>
    <w:rsid w:val="002D68E6"/>
    <w:rsid w:val="002D6B89"/>
    <w:rsid w:val="002D6C17"/>
    <w:rsid w:val="002D72B6"/>
    <w:rsid w:val="002D7637"/>
    <w:rsid w:val="002D78C8"/>
    <w:rsid w:val="002D7A26"/>
    <w:rsid w:val="002D7CB9"/>
    <w:rsid w:val="002D7DDA"/>
    <w:rsid w:val="002E07C5"/>
    <w:rsid w:val="002E0894"/>
    <w:rsid w:val="002E0DAA"/>
    <w:rsid w:val="002E157C"/>
    <w:rsid w:val="002E1738"/>
    <w:rsid w:val="002E17B7"/>
    <w:rsid w:val="002E17F2"/>
    <w:rsid w:val="002E1E33"/>
    <w:rsid w:val="002E2740"/>
    <w:rsid w:val="002E28C1"/>
    <w:rsid w:val="002E2F2A"/>
    <w:rsid w:val="002E2FD7"/>
    <w:rsid w:val="002E48AE"/>
    <w:rsid w:val="002E49A8"/>
    <w:rsid w:val="002E4C5B"/>
    <w:rsid w:val="002E50C6"/>
    <w:rsid w:val="002E5207"/>
    <w:rsid w:val="002E57B7"/>
    <w:rsid w:val="002E6068"/>
    <w:rsid w:val="002E63F4"/>
    <w:rsid w:val="002E6612"/>
    <w:rsid w:val="002E6959"/>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0A7"/>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0ECA"/>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147D"/>
    <w:rsid w:val="00322154"/>
    <w:rsid w:val="003222AB"/>
    <w:rsid w:val="00322C9F"/>
    <w:rsid w:val="00323ACB"/>
    <w:rsid w:val="00323EED"/>
    <w:rsid w:val="00324402"/>
    <w:rsid w:val="0032487D"/>
    <w:rsid w:val="003249E4"/>
    <w:rsid w:val="00324D23"/>
    <w:rsid w:val="00324FC9"/>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6CCD"/>
    <w:rsid w:val="00337194"/>
    <w:rsid w:val="003372DA"/>
    <w:rsid w:val="00340555"/>
    <w:rsid w:val="00340A45"/>
    <w:rsid w:val="00340A56"/>
    <w:rsid w:val="00340E02"/>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2E76"/>
    <w:rsid w:val="0036384F"/>
    <w:rsid w:val="00363F7D"/>
    <w:rsid w:val="00363FA0"/>
    <w:rsid w:val="00365B20"/>
    <w:rsid w:val="0036688E"/>
    <w:rsid w:val="003670C4"/>
    <w:rsid w:val="00370E47"/>
    <w:rsid w:val="00372570"/>
    <w:rsid w:val="0037322F"/>
    <w:rsid w:val="0037323B"/>
    <w:rsid w:val="00374042"/>
    <w:rsid w:val="003742AC"/>
    <w:rsid w:val="003746E6"/>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1BA"/>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197"/>
    <w:rsid w:val="003A2223"/>
    <w:rsid w:val="003A2638"/>
    <w:rsid w:val="003A2692"/>
    <w:rsid w:val="003A2A0F"/>
    <w:rsid w:val="003A2FCF"/>
    <w:rsid w:val="003A4100"/>
    <w:rsid w:val="003A449F"/>
    <w:rsid w:val="003A45A1"/>
    <w:rsid w:val="003A497E"/>
    <w:rsid w:val="003A52F5"/>
    <w:rsid w:val="003A5B0A"/>
    <w:rsid w:val="003A6BAC"/>
    <w:rsid w:val="003A6CFA"/>
    <w:rsid w:val="003A71F2"/>
    <w:rsid w:val="003A723A"/>
    <w:rsid w:val="003A7AEF"/>
    <w:rsid w:val="003A7EF3"/>
    <w:rsid w:val="003B0554"/>
    <w:rsid w:val="003B05BE"/>
    <w:rsid w:val="003B0866"/>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866"/>
    <w:rsid w:val="003B68CB"/>
    <w:rsid w:val="003B6B18"/>
    <w:rsid w:val="003B6B43"/>
    <w:rsid w:val="003B70E0"/>
    <w:rsid w:val="003B7700"/>
    <w:rsid w:val="003B785E"/>
    <w:rsid w:val="003B7FE5"/>
    <w:rsid w:val="003C0B7C"/>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000"/>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E7DB0"/>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277"/>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1CB"/>
    <w:rsid w:val="00410202"/>
    <w:rsid w:val="00410B72"/>
    <w:rsid w:val="00410E67"/>
    <w:rsid w:val="00410F18"/>
    <w:rsid w:val="00410FF2"/>
    <w:rsid w:val="004116D8"/>
    <w:rsid w:val="00411965"/>
    <w:rsid w:val="0041263E"/>
    <w:rsid w:val="00412820"/>
    <w:rsid w:val="00412E13"/>
    <w:rsid w:val="00413288"/>
    <w:rsid w:val="00413AAC"/>
    <w:rsid w:val="00413FE9"/>
    <w:rsid w:val="004142B5"/>
    <w:rsid w:val="00415415"/>
    <w:rsid w:val="0041547C"/>
    <w:rsid w:val="0041576E"/>
    <w:rsid w:val="00415856"/>
    <w:rsid w:val="00415AE2"/>
    <w:rsid w:val="00415CFE"/>
    <w:rsid w:val="0041629D"/>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E74"/>
    <w:rsid w:val="00433FC2"/>
    <w:rsid w:val="004346AB"/>
    <w:rsid w:val="0043585E"/>
    <w:rsid w:val="00435AA5"/>
    <w:rsid w:val="00435AF5"/>
    <w:rsid w:val="00435C6C"/>
    <w:rsid w:val="00435F36"/>
    <w:rsid w:val="00437447"/>
    <w:rsid w:val="0043752A"/>
    <w:rsid w:val="0043789E"/>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5C3"/>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793"/>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779BB"/>
    <w:rsid w:val="004808FD"/>
    <w:rsid w:val="00481C31"/>
    <w:rsid w:val="004821D5"/>
    <w:rsid w:val="004824B0"/>
    <w:rsid w:val="00482AAD"/>
    <w:rsid w:val="00483127"/>
    <w:rsid w:val="00483897"/>
    <w:rsid w:val="004843B1"/>
    <w:rsid w:val="00484649"/>
    <w:rsid w:val="00484CFB"/>
    <w:rsid w:val="004853CE"/>
    <w:rsid w:val="0048542F"/>
    <w:rsid w:val="00485A5D"/>
    <w:rsid w:val="0048618E"/>
    <w:rsid w:val="004865E7"/>
    <w:rsid w:val="00486645"/>
    <w:rsid w:val="00487488"/>
    <w:rsid w:val="004877E2"/>
    <w:rsid w:val="0048792E"/>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0E21"/>
    <w:rsid w:val="004A155E"/>
    <w:rsid w:val="004A16BC"/>
    <w:rsid w:val="004A170E"/>
    <w:rsid w:val="004A1C33"/>
    <w:rsid w:val="004A2164"/>
    <w:rsid w:val="004A23A2"/>
    <w:rsid w:val="004A2416"/>
    <w:rsid w:val="004A2B94"/>
    <w:rsid w:val="004A3092"/>
    <w:rsid w:val="004A311F"/>
    <w:rsid w:val="004A3E6B"/>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2863"/>
    <w:rsid w:val="004B31AC"/>
    <w:rsid w:val="004B3EF9"/>
    <w:rsid w:val="004B3F31"/>
    <w:rsid w:val="004B409C"/>
    <w:rsid w:val="004B56EE"/>
    <w:rsid w:val="004B6327"/>
    <w:rsid w:val="004B63AD"/>
    <w:rsid w:val="004B70A5"/>
    <w:rsid w:val="004B7821"/>
    <w:rsid w:val="004B7BFD"/>
    <w:rsid w:val="004B7C0C"/>
    <w:rsid w:val="004B7CA2"/>
    <w:rsid w:val="004C04EF"/>
    <w:rsid w:val="004C0718"/>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3FBB"/>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8AD"/>
    <w:rsid w:val="004F2AE0"/>
    <w:rsid w:val="004F372A"/>
    <w:rsid w:val="004F4200"/>
    <w:rsid w:val="004F4931"/>
    <w:rsid w:val="004F4ACE"/>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063"/>
    <w:rsid w:val="00522248"/>
    <w:rsid w:val="00523640"/>
    <w:rsid w:val="0052364D"/>
    <w:rsid w:val="00523D37"/>
    <w:rsid w:val="00524AC7"/>
    <w:rsid w:val="00524C4A"/>
    <w:rsid w:val="00525315"/>
    <w:rsid w:val="00525439"/>
    <w:rsid w:val="00526167"/>
    <w:rsid w:val="0052616B"/>
    <w:rsid w:val="00526186"/>
    <w:rsid w:val="00526998"/>
    <w:rsid w:val="00526A44"/>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426"/>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0A8"/>
    <w:rsid w:val="0056121F"/>
    <w:rsid w:val="00561658"/>
    <w:rsid w:val="005617CF"/>
    <w:rsid w:val="00561C13"/>
    <w:rsid w:val="00561D43"/>
    <w:rsid w:val="005623B3"/>
    <w:rsid w:val="00562735"/>
    <w:rsid w:val="00562990"/>
    <w:rsid w:val="00562A71"/>
    <w:rsid w:val="00562EB7"/>
    <w:rsid w:val="00563697"/>
    <w:rsid w:val="005637EB"/>
    <w:rsid w:val="00563AEB"/>
    <w:rsid w:val="0056579B"/>
    <w:rsid w:val="00565E6C"/>
    <w:rsid w:val="00566A6D"/>
    <w:rsid w:val="005671AD"/>
    <w:rsid w:val="00567664"/>
    <w:rsid w:val="00567F21"/>
    <w:rsid w:val="00567F55"/>
    <w:rsid w:val="005703C7"/>
    <w:rsid w:val="00570BE9"/>
    <w:rsid w:val="00570DAC"/>
    <w:rsid w:val="00570F73"/>
    <w:rsid w:val="00570F99"/>
    <w:rsid w:val="005713F2"/>
    <w:rsid w:val="00571E82"/>
    <w:rsid w:val="00572505"/>
    <w:rsid w:val="00572656"/>
    <w:rsid w:val="0057277C"/>
    <w:rsid w:val="00574366"/>
    <w:rsid w:val="00574915"/>
    <w:rsid w:val="0057509A"/>
    <w:rsid w:val="00575394"/>
    <w:rsid w:val="0057575D"/>
    <w:rsid w:val="00575B0F"/>
    <w:rsid w:val="00576006"/>
    <w:rsid w:val="00576627"/>
    <w:rsid w:val="005767E5"/>
    <w:rsid w:val="00577BB1"/>
    <w:rsid w:val="00580590"/>
    <w:rsid w:val="0058169C"/>
    <w:rsid w:val="0058172D"/>
    <w:rsid w:val="00581F3E"/>
    <w:rsid w:val="00582809"/>
    <w:rsid w:val="00582E08"/>
    <w:rsid w:val="00582E97"/>
    <w:rsid w:val="00583C22"/>
    <w:rsid w:val="00583C62"/>
    <w:rsid w:val="00583D0A"/>
    <w:rsid w:val="00584529"/>
    <w:rsid w:val="00584668"/>
    <w:rsid w:val="00585371"/>
    <w:rsid w:val="00585462"/>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6F22"/>
    <w:rsid w:val="0059779B"/>
    <w:rsid w:val="005A0A0F"/>
    <w:rsid w:val="005A1ED4"/>
    <w:rsid w:val="005A209A"/>
    <w:rsid w:val="005A22BB"/>
    <w:rsid w:val="005A2941"/>
    <w:rsid w:val="005A2D3E"/>
    <w:rsid w:val="005A2DB9"/>
    <w:rsid w:val="005A3357"/>
    <w:rsid w:val="005A368F"/>
    <w:rsid w:val="005A3F97"/>
    <w:rsid w:val="005A4515"/>
    <w:rsid w:val="005A4EE2"/>
    <w:rsid w:val="005A519F"/>
    <w:rsid w:val="005A571B"/>
    <w:rsid w:val="005A5ACF"/>
    <w:rsid w:val="005A5F1F"/>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3DD8"/>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9C2"/>
    <w:rsid w:val="005E1C98"/>
    <w:rsid w:val="005E2259"/>
    <w:rsid w:val="005E385F"/>
    <w:rsid w:val="005E3997"/>
    <w:rsid w:val="005E3DE7"/>
    <w:rsid w:val="005E3EEB"/>
    <w:rsid w:val="005E42DC"/>
    <w:rsid w:val="005E5197"/>
    <w:rsid w:val="005E53B0"/>
    <w:rsid w:val="005E56C2"/>
    <w:rsid w:val="005E589B"/>
    <w:rsid w:val="005E5B81"/>
    <w:rsid w:val="005E72E7"/>
    <w:rsid w:val="005E755A"/>
    <w:rsid w:val="005E7FA1"/>
    <w:rsid w:val="005F062F"/>
    <w:rsid w:val="005F14A2"/>
    <w:rsid w:val="005F14B7"/>
    <w:rsid w:val="005F164E"/>
    <w:rsid w:val="005F19E3"/>
    <w:rsid w:val="005F1AE0"/>
    <w:rsid w:val="005F25D9"/>
    <w:rsid w:val="005F2A0F"/>
    <w:rsid w:val="005F2CB1"/>
    <w:rsid w:val="005F3025"/>
    <w:rsid w:val="005F306C"/>
    <w:rsid w:val="005F3666"/>
    <w:rsid w:val="005F3D00"/>
    <w:rsid w:val="005F3F5D"/>
    <w:rsid w:val="005F4627"/>
    <w:rsid w:val="005F4ED8"/>
    <w:rsid w:val="005F5246"/>
    <w:rsid w:val="005F5616"/>
    <w:rsid w:val="005F618C"/>
    <w:rsid w:val="005F67C8"/>
    <w:rsid w:val="005F686F"/>
    <w:rsid w:val="005F6A5D"/>
    <w:rsid w:val="005F70BD"/>
    <w:rsid w:val="005F7313"/>
    <w:rsid w:val="005F74BE"/>
    <w:rsid w:val="005F7943"/>
    <w:rsid w:val="0060080E"/>
    <w:rsid w:val="0060082B"/>
    <w:rsid w:val="00600BB2"/>
    <w:rsid w:val="00601161"/>
    <w:rsid w:val="0060179E"/>
    <w:rsid w:val="0060283C"/>
    <w:rsid w:val="00604443"/>
    <w:rsid w:val="00604BA5"/>
    <w:rsid w:val="00604BC4"/>
    <w:rsid w:val="00604F14"/>
    <w:rsid w:val="00605391"/>
    <w:rsid w:val="0060539F"/>
    <w:rsid w:val="00605732"/>
    <w:rsid w:val="00605F62"/>
    <w:rsid w:val="00606360"/>
    <w:rsid w:val="006063CC"/>
    <w:rsid w:val="00606643"/>
    <w:rsid w:val="006072FF"/>
    <w:rsid w:val="00607BB5"/>
    <w:rsid w:val="00610361"/>
    <w:rsid w:val="00610417"/>
    <w:rsid w:val="00610612"/>
    <w:rsid w:val="00610A0E"/>
    <w:rsid w:val="00611245"/>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5AA8"/>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05A"/>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47416"/>
    <w:rsid w:val="00650AB9"/>
    <w:rsid w:val="00650EEB"/>
    <w:rsid w:val="00651227"/>
    <w:rsid w:val="00651439"/>
    <w:rsid w:val="0065181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33A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87FB3"/>
    <w:rsid w:val="0069099B"/>
    <w:rsid w:val="00691D35"/>
    <w:rsid w:val="00692288"/>
    <w:rsid w:val="00692947"/>
    <w:rsid w:val="00693420"/>
    <w:rsid w:val="00693EE0"/>
    <w:rsid w:val="00694CE9"/>
    <w:rsid w:val="006956A6"/>
    <w:rsid w:val="00695712"/>
    <w:rsid w:val="0069589F"/>
    <w:rsid w:val="00695BA8"/>
    <w:rsid w:val="00695FC2"/>
    <w:rsid w:val="0069601D"/>
    <w:rsid w:val="00696949"/>
    <w:rsid w:val="00696ADB"/>
    <w:rsid w:val="00697052"/>
    <w:rsid w:val="00697729"/>
    <w:rsid w:val="00697951"/>
    <w:rsid w:val="00697BAE"/>
    <w:rsid w:val="00697E83"/>
    <w:rsid w:val="006A05F0"/>
    <w:rsid w:val="006A0A9A"/>
    <w:rsid w:val="006A1AF7"/>
    <w:rsid w:val="006A1E84"/>
    <w:rsid w:val="006A2039"/>
    <w:rsid w:val="006A276B"/>
    <w:rsid w:val="006A27A1"/>
    <w:rsid w:val="006A282A"/>
    <w:rsid w:val="006A2E4E"/>
    <w:rsid w:val="006A3A20"/>
    <w:rsid w:val="006A3B17"/>
    <w:rsid w:val="006A4602"/>
    <w:rsid w:val="006A46FB"/>
    <w:rsid w:val="006A5132"/>
    <w:rsid w:val="006A53AA"/>
    <w:rsid w:val="006A5E28"/>
    <w:rsid w:val="006A5E37"/>
    <w:rsid w:val="006A5E99"/>
    <w:rsid w:val="006A63BF"/>
    <w:rsid w:val="006A697B"/>
    <w:rsid w:val="006A6B07"/>
    <w:rsid w:val="006A6B1E"/>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2868"/>
    <w:rsid w:val="006D338F"/>
    <w:rsid w:val="006D3AC2"/>
    <w:rsid w:val="006D3AC9"/>
    <w:rsid w:val="006D4105"/>
    <w:rsid w:val="006D46E9"/>
    <w:rsid w:val="006D587C"/>
    <w:rsid w:val="006D59C7"/>
    <w:rsid w:val="006D59F3"/>
    <w:rsid w:val="006D5C05"/>
    <w:rsid w:val="006D5D20"/>
    <w:rsid w:val="006D630F"/>
    <w:rsid w:val="006D63B3"/>
    <w:rsid w:val="006D6D66"/>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0FB0"/>
    <w:rsid w:val="006F1B70"/>
    <w:rsid w:val="006F1E38"/>
    <w:rsid w:val="006F2117"/>
    <w:rsid w:val="006F2235"/>
    <w:rsid w:val="006F263E"/>
    <w:rsid w:val="006F26E1"/>
    <w:rsid w:val="006F2DD7"/>
    <w:rsid w:val="006F341D"/>
    <w:rsid w:val="006F3931"/>
    <w:rsid w:val="006F3CDE"/>
    <w:rsid w:val="006F415D"/>
    <w:rsid w:val="006F4222"/>
    <w:rsid w:val="006F4344"/>
    <w:rsid w:val="006F45E3"/>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89D"/>
    <w:rsid w:val="00702B6B"/>
    <w:rsid w:val="0070327E"/>
    <w:rsid w:val="0070346E"/>
    <w:rsid w:val="0070361C"/>
    <w:rsid w:val="00704774"/>
    <w:rsid w:val="00704AC6"/>
    <w:rsid w:val="00704EDB"/>
    <w:rsid w:val="0070537F"/>
    <w:rsid w:val="007055C7"/>
    <w:rsid w:val="007057B5"/>
    <w:rsid w:val="00705A56"/>
    <w:rsid w:val="00705C5D"/>
    <w:rsid w:val="00706099"/>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2C95"/>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20D4"/>
    <w:rsid w:val="00733BDE"/>
    <w:rsid w:val="00734874"/>
    <w:rsid w:val="007348B1"/>
    <w:rsid w:val="00734B23"/>
    <w:rsid w:val="00734D99"/>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607"/>
    <w:rsid w:val="00754966"/>
    <w:rsid w:val="00754C5E"/>
    <w:rsid w:val="007552B3"/>
    <w:rsid w:val="00755349"/>
    <w:rsid w:val="007553EB"/>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67888"/>
    <w:rsid w:val="0077013A"/>
    <w:rsid w:val="00770154"/>
    <w:rsid w:val="00771219"/>
    <w:rsid w:val="00772534"/>
    <w:rsid w:val="00772584"/>
    <w:rsid w:val="00772969"/>
    <w:rsid w:val="007730BD"/>
    <w:rsid w:val="00773531"/>
    <w:rsid w:val="00773807"/>
    <w:rsid w:val="00773879"/>
    <w:rsid w:val="00773DFA"/>
    <w:rsid w:val="0077428B"/>
    <w:rsid w:val="0077534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3E80"/>
    <w:rsid w:val="00785490"/>
    <w:rsid w:val="0078671C"/>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260D"/>
    <w:rsid w:val="00792844"/>
    <w:rsid w:val="0079312C"/>
    <w:rsid w:val="00793245"/>
    <w:rsid w:val="0079384E"/>
    <w:rsid w:val="00793CD8"/>
    <w:rsid w:val="007941EF"/>
    <w:rsid w:val="00794260"/>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5A60"/>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AAB"/>
    <w:rsid w:val="007C1EE8"/>
    <w:rsid w:val="007C20F6"/>
    <w:rsid w:val="007C2E19"/>
    <w:rsid w:val="007C3B0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D7B38"/>
    <w:rsid w:val="007E0364"/>
    <w:rsid w:val="007E0580"/>
    <w:rsid w:val="007E0B55"/>
    <w:rsid w:val="007E150A"/>
    <w:rsid w:val="007E16AA"/>
    <w:rsid w:val="007E2185"/>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526"/>
    <w:rsid w:val="0080573A"/>
    <w:rsid w:val="0080605F"/>
    <w:rsid w:val="008060AD"/>
    <w:rsid w:val="00807786"/>
    <w:rsid w:val="00807D94"/>
    <w:rsid w:val="00810C88"/>
    <w:rsid w:val="0081152F"/>
    <w:rsid w:val="00811FCB"/>
    <w:rsid w:val="00812E15"/>
    <w:rsid w:val="00812FA4"/>
    <w:rsid w:val="008130E1"/>
    <w:rsid w:val="008130F9"/>
    <w:rsid w:val="008132E5"/>
    <w:rsid w:val="00813408"/>
    <w:rsid w:val="00813436"/>
    <w:rsid w:val="00813E03"/>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92F"/>
    <w:rsid w:val="00831ACC"/>
    <w:rsid w:val="00831DFA"/>
    <w:rsid w:val="00832376"/>
    <w:rsid w:val="00832794"/>
    <w:rsid w:val="00832848"/>
    <w:rsid w:val="00832C4C"/>
    <w:rsid w:val="0083321F"/>
    <w:rsid w:val="00833619"/>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AE9"/>
    <w:rsid w:val="0084436A"/>
    <w:rsid w:val="008443D3"/>
    <w:rsid w:val="008444E8"/>
    <w:rsid w:val="00844D1D"/>
    <w:rsid w:val="00844E80"/>
    <w:rsid w:val="00845A39"/>
    <w:rsid w:val="00845B06"/>
    <w:rsid w:val="00845B8D"/>
    <w:rsid w:val="00846FE7"/>
    <w:rsid w:val="00847424"/>
    <w:rsid w:val="00847574"/>
    <w:rsid w:val="0084761B"/>
    <w:rsid w:val="008476B8"/>
    <w:rsid w:val="008477CD"/>
    <w:rsid w:val="00847870"/>
    <w:rsid w:val="008479B5"/>
    <w:rsid w:val="00847E30"/>
    <w:rsid w:val="00850CEC"/>
    <w:rsid w:val="00852C9F"/>
    <w:rsid w:val="00853A9D"/>
    <w:rsid w:val="00854A60"/>
    <w:rsid w:val="00855B06"/>
    <w:rsid w:val="0085626F"/>
    <w:rsid w:val="00856911"/>
    <w:rsid w:val="00856917"/>
    <w:rsid w:val="00856B1D"/>
    <w:rsid w:val="00856BA4"/>
    <w:rsid w:val="00857C3A"/>
    <w:rsid w:val="00857E8D"/>
    <w:rsid w:val="00857F60"/>
    <w:rsid w:val="00861162"/>
    <w:rsid w:val="00861FC4"/>
    <w:rsid w:val="00862397"/>
    <w:rsid w:val="0086251D"/>
    <w:rsid w:val="0086325B"/>
    <w:rsid w:val="00863435"/>
    <w:rsid w:val="00863F02"/>
    <w:rsid w:val="00865D23"/>
    <w:rsid w:val="00866A86"/>
    <w:rsid w:val="008674CA"/>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1CAB"/>
    <w:rsid w:val="008829A6"/>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74C"/>
    <w:rsid w:val="008A2857"/>
    <w:rsid w:val="008A2CE2"/>
    <w:rsid w:val="008A30AC"/>
    <w:rsid w:val="008A4052"/>
    <w:rsid w:val="008A44B8"/>
    <w:rsid w:val="008A467D"/>
    <w:rsid w:val="008A4C42"/>
    <w:rsid w:val="008A5094"/>
    <w:rsid w:val="008A51A8"/>
    <w:rsid w:val="008A5206"/>
    <w:rsid w:val="008A54C7"/>
    <w:rsid w:val="008A5569"/>
    <w:rsid w:val="008A5D95"/>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CD0"/>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5BF"/>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2F8"/>
    <w:rsid w:val="008D6737"/>
    <w:rsid w:val="008D6AD5"/>
    <w:rsid w:val="008D6D1A"/>
    <w:rsid w:val="008E065E"/>
    <w:rsid w:val="008E06F5"/>
    <w:rsid w:val="008E07DC"/>
    <w:rsid w:val="008E0927"/>
    <w:rsid w:val="008E0C85"/>
    <w:rsid w:val="008E0F80"/>
    <w:rsid w:val="008E10BA"/>
    <w:rsid w:val="008E13C3"/>
    <w:rsid w:val="008E159E"/>
    <w:rsid w:val="008E1723"/>
    <w:rsid w:val="008E1909"/>
    <w:rsid w:val="008E1D70"/>
    <w:rsid w:val="008E2FF6"/>
    <w:rsid w:val="008E42B0"/>
    <w:rsid w:val="008E482B"/>
    <w:rsid w:val="008E4CA5"/>
    <w:rsid w:val="008E5FD1"/>
    <w:rsid w:val="008E6605"/>
    <w:rsid w:val="008E6771"/>
    <w:rsid w:val="008E752E"/>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8EC"/>
    <w:rsid w:val="00901F29"/>
    <w:rsid w:val="009020AD"/>
    <w:rsid w:val="009021F6"/>
    <w:rsid w:val="00902350"/>
    <w:rsid w:val="00902A9A"/>
    <w:rsid w:val="0090336B"/>
    <w:rsid w:val="00903A3A"/>
    <w:rsid w:val="00904510"/>
    <w:rsid w:val="00905053"/>
    <w:rsid w:val="009053AA"/>
    <w:rsid w:val="00905764"/>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1F34"/>
    <w:rsid w:val="00922010"/>
    <w:rsid w:val="0092236B"/>
    <w:rsid w:val="00922796"/>
    <w:rsid w:val="00922B0A"/>
    <w:rsid w:val="00922B4B"/>
    <w:rsid w:val="00922B9C"/>
    <w:rsid w:val="009245BB"/>
    <w:rsid w:val="00925110"/>
    <w:rsid w:val="00926F77"/>
    <w:rsid w:val="009279D3"/>
    <w:rsid w:val="00927B3F"/>
    <w:rsid w:val="00930BD3"/>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5BA"/>
    <w:rsid w:val="009376C1"/>
    <w:rsid w:val="00937DFF"/>
    <w:rsid w:val="00940E12"/>
    <w:rsid w:val="009411FC"/>
    <w:rsid w:val="00941636"/>
    <w:rsid w:val="00941B38"/>
    <w:rsid w:val="00941D93"/>
    <w:rsid w:val="00941FF9"/>
    <w:rsid w:val="0094214A"/>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748"/>
    <w:rsid w:val="00966B20"/>
    <w:rsid w:val="00966FD1"/>
    <w:rsid w:val="00966FDF"/>
    <w:rsid w:val="0096725B"/>
    <w:rsid w:val="0096741E"/>
    <w:rsid w:val="00967C27"/>
    <w:rsid w:val="00967F33"/>
    <w:rsid w:val="009706AD"/>
    <w:rsid w:val="00970A40"/>
    <w:rsid w:val="00970E55"/>
    <w:rsid w:val="0097130C"/>
    <w:rsid w:val="00971F08"/>
    <w:rsid w:val="009728FC"/>
    <w:rsid w:val="00974723"/>
    <w:rsid w:val="00974A39"/>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69D"/>
    <w:rsid w:val="0098796A"/>
    <w:rsid w:val="00987D72"/>
    <w:rsid w:val="009902EF"/>
    <w:rsid w:val="009904BB"/>
    <w:rsid w:val="00990630"/>
    <w:rsid w:val="00990A7B"/>
    <w:rsid w:val="00991007"/>
    <w:rsid w:val="00991605"/>
    <w:rsid w:val="00991761"/>
    <w:rsid w:val="00991870"/>
    <w:rsid w:val="00991ADE"/>
    <w:rsid w:val="00991BE8"/>
    <w:rsid w:val="00991FDE"/>
    <w:rsid w:val="009924E3"/>
    <w:rsid w:val="00992516"/>
    <w:rsid w:val="0099299D"/>
    <w:rsid w:val="009929BE"/>
    <w:rsid w:val="00993049"/>
    <w:rsid w:val="009931A8"/>
    <w:rsid w:val="0099487F"/>
    <w:rsid w:val="00994DCA"/>
    <w:rsid w:val="00994EEF"/>
    <w:rsid w:val="009950D6"/>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1885"/>
    <w:rsid w:val="009A22E1"/>
    <w:rsid w:val="009A2DBD"/>
    <w:rsid w:val="009A3285"/>
    <w:rsid w:val="009A34A1"/>
    <w:rsid w:val="009A38E7"/>
    <w:rsid w:val="009A45C7"/>
    <w:rsid w:val="009A462D"/>
    <w:rsid w:val="009A4A8E"/>
    <w:rsid w:val="009A4AD1"/>
    <w:rsid w:val="009A5124"/>
    <w:rsid w:val="009A524B"/>
    <w:rsid w:val="009A5566"/>
    <w:rsid w:val="009A5737"/>
    <w:rsid w:val="009A59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12F"/>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A2"/>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D2F"/>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50"/>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CB1"/>
    <w:rsid w:val="00A26D56"/>
    <w:rsid w:val="00A26E69"/>
    <w:rsid w:val="00A27350"/>
    <w:rsid w:val="00A27781"/>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7D3"/>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0168"/>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6EF"/>
    <w:rsid w:val="00A82E35"/>
    <w:rsid w:val="00A831A8"/>
    <w:rsid w:val="00A8323F"/>
    <w:rsid w:val="00A8368E"/>
    <w:rsid w:val="00A84E88"/>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3EB"/>
    <w:rsid w:val="00AA0496"/>
    <w:rsid w:val="00AA0F66"/>
    <w:rsid w:val="00AA0FCD"/>
    <w:rsid w:val="00AA16A7"/>
    <w:rsid w:val="00AA1A9D"/>
    <w:rsid w:val="00AA1ED6"/>
    <w:rsid w:val="00AA20D0"/>
    <w:rsid w:val="00AA2329"/>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8C6"/>
    <w:rsid w:val="00AB1F9E"/>
    <w:rsid w:val="00AB2F6B"/>
    <w:rsid w:val="00AB34CD"/>
    <w:rsid w:val="00AB3938"/>
    <w:rsid w:val="00AB3A48"/>
    <w:rsid w:val="00AB3F33"/>
    <w:rsid w:val="00AB4AB8"/>
    <w:rsid w:val="00AB4AF9"/>
    <w:rsid w:val="00AB51C6"/>
    <w:rsid w:val="00AB5AB8"/>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3E8"/>
    <w:rsid w:val="00AC550F"/>
    <w:rsid w:val="00AC5A10"/>
    <w:rsid w:val="00AC5EAB"/>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20D"/>
    <w:rsid w:val="00AD7812"/>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5DE"/>
    <w:rsid w:val="00AE6E02"/>
    <w:rsid w:val="00AE743A"/>
    <w:rsid w:val="00AF08CA"/>
    <w:rsid w:val="00AF08F8"/>
    <w:rsid w:val="00AF1C5D"/>
    <w:rsid w:val="00AF1C81"/>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D6B"/>
    <w:rsid w:val="00AF5E19"/>
    <w:rsid w:val="00AF6371"/>
    <w:rsid w:val="00AF66E7"/>
    <w:rsid w:val="00AF6A8B"/>
    <w:rsid w:val="00AF6F29"/>
    <w:rsid w:val="00AF6FDE"/>
    <w:rsid w:val="00AF7121"/>
    <w:rsid w:val="00AF792E"/>
    <w:rsid w:val="00B006FE"/>
    <w:rsid w:val="00B007CB"/>
    <w:rsid w:val="00B00BAA"/>
    <w:rsid w:val="00B025D7"/>
    <w:rsid w:val="00B02AA9"/>
    <w:rsid w:val="00B02B82"/>
    <w:rsid w:val="00B02FA3"/>
    <w:rsid w:val="00B03429"/>
    <w:rsid w:val="00B03A95"/>
    <w:rsid w:val="00B044B1"/>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3CA"/>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51D"/>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3C3"/>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1D99"/>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77F82"/>
    <w:rsid w:val="00B8019B"/>
    <w:rsid w:val="00B80475"/>
    <w:rsid w:val="00B809B9"/>
    <w:rsid w:val="00B81A6C"/>
    <w:rsid w:val="00B81AD8"/>
    <w:rsid w:val="00B82151"/>
    <w:rsid w:val="00B82BEB"/>
    <w:rsid w:val="00B83698"/>
    <w:rsid w:val="00B836D3"/>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4C"/>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3A8E"/>
    <w:rsid w:val="00BB4495"/>
    <w:rsid w:val="00BB51E9"/>
    <w:rsid w:val="00BB52BF"/>
    <w:rsid w:val="00BB534C"/>
    <w:rsid w:val="00BB57EF"/>
    <w:rsid w:val="00BB749A"/>
    <w:rsid w:val="00BC0B77"/>
    <w:rsid w:val="00BC0D49"/>
    <w:rsid w:val="00BC0E0C"/>
    <w:rsid w:val="00BC0FDC"/>
    <w:rsid w:val="00BC1082"/>
    <w:rsid w:val="00BC157E"/>
    <w:rsid w:val="00BC16D9"/>
    <w:rsid w:val="00BC1D4A"/>
    <w:rsid w:val="00BC1F30"/>
    <w:rsid w:val="00BC24C0"/>
    <w:rsid w:val="00BC25AA"/>
    <w:rsid w:val="00BC2677"/>
    <w:rsid w:val="00BC286B"/>
    <w:rsid w:val="00BC3053"/>
    <w:rsid w:val="00BC3FAD"/>
    <w:rsid w:val="00BC40B6"/>
    <w:rsid w:val="00BC41DE"/>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3A6C"/>
    <w:rsid w:val="00BD4307"/>
    <w:rsid w:val="00BD48AC"/>
    <w:rsid w:val="00BD4CDD"/>
    <w:rsid w:val="00BD4FA5"/>
    <w:rsid w:val="00BD5F1A"/>
    <w:rsid w:val="00BD619F"/>
    <w:rsid w:val="00BD721C"/>
    <w:rsid w:val="00BD7A8B"/>
    <w:rsid w:val="00BD7F16"/>
    <w:rsid w:val="00BE0841"/>
    <w:rsid w:val="00BE0B97"/>
    <w:rsid w:val="00BE0BF1"/>
    <w:rsid w:val="00BE1234"/>
    <w:rsid w:val="00BE191B"/>
    <w:rsid w:val="00BE1D45"/>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E7CE1"/>
    <w:rsid w:val="00BF0151"/>
    <w:rsid w:val="00BF05F6"/>
    <w:rsid w:val="00BF0A13"/>
    <w:rsid w:val="00BF0A54"/>
    <w:rsid w:val="00BF0B67"/>
    <w:rsid w:val="00BF0FA3"/>
    <w:rsid w:val="00BF13E9"/>
    <w:rsid w:val="00BF1B6B"/>
    <w:rsid w:val="00BF1D89"/>
    <w:rsid w:val="00BF26D4"/>
    <w:rsid w:val="00BF2925"/>
    <w:rsid w:val="00BF2C33"/>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6FA1"/>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8B5"/>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1EA"/>
    <w:rsid w:val="00C214EA"/>
    <w:rsid w:val="00C218C5"/>
    <w:rsid w:val="00C218D7"/>
    <w:rsid w:val="00C22345"/>
    <w:rsid w:val="00C22468"/>
    <w:rsid w:val="00C22E48"/>
    <w:rsid w:val="00C23EE8"/>
    <w:rsid w:val="00C2471F"/>
    <w:rsid w:val="00C24E68"/>
    <w:rsid w:val="00C25DF9"/>
    <w:rsid w:val="00C26005"/>
    <w:rsid w:val="00C260B5"/>
    <w:rsid w:val="00C2656B"/>
    <w:rsid w:val="00C26FAA"/>
    <w:rsid w:val="00C27186"/>
    <w:rsid w:val="00C279B5"/>
    <w:rsid w:val="00C27BD2"/>
    <w:rsid w:val="00C27C45"/>
    <w:rsid w:val="00C30691"/>
    <w:rsid w:val="00C30833"/>
    <w:rsid w:val="00C30F0B"/>
    <w:rsid w:val="00C31470"/>
    <w:rsid w:val="00C31CD1"/>
    <w:rsid w:val="00C32A11"/>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6B82"/>
    <w:rsid w:val="00C471BE"/>
    <w:rsid w:val="00C47927"/>
    <w:rsid w:val="00C4799A"/>
    <w:rsid w:val="00C47E8C"/>
    <w:rsid w:val="00C504D0"/>
    <w:rsid w:val="00C509AE"/>
    <w:rsid w:val="00C51103"/>
    <w:rsid w:val="00C51BF6"/>
    <w:rsid w:val="00C51FF8"/>
    <w:rsid w:val="00C525C1"/>
    <w:rsid w:val="00C52DC6"/>
    <w:rsid w:val="00C52FEE"/>
    <w:rsid w:val="00C532F3"/>
    <w:rsid w:val="00C53624"/>
    <w:rsid w:val="00C53871"/>
    <w:rsid w:val="00C53ABB"/>
    <w:rsid w:val="00C54995"/>
    <w:rsid w:val="00C54BC9"/>
    <w:rsid w:val="00C54D41"/>
    <w:rsid w:val="00C5517F"/>
    <w:rsid w:val="00C554FE"/>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4F"/>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08C4"/>
    <w:rsid w:val="00C8128A"/>
    <w:rsid w:val="00C81568"/>
    <w:rsid w:val="00C81DAC"/>
    <w:rsid w:val="00C82871"/>
    <w:rsid w:val="00C83454"/>
    <w:rsid w:val="00C836BC"/>
    <w:rsid w:val="00C837B2"/>
    <w:rsid w:val="00C84847"/>
    <w:rsid w:val="00C84CA9"/>
    <w:rsid w:val="00C8580F"/>
    <w:rsid w:val="00C85A01"/>
    <w:rsid w:val="00C8723E"/>
    <w:rsid w:val="00C873BE"/>
    <w:rsid w:val="00C8789B"/>
    <w:rsid w:val="00C87994"/>
    <w:rsid w:val="00C87996"/>
    <w:rsid w:val="00C87C6C"/>
    <w:rsid w:val="00C90158"/>
    <w:rsid w:val="00C90216"/>
    <w:rsid w:val="00C9027A"/>
    <w:rsid w:val="00C904B3"/>
    <w:rsid w:val="00C9068E"/>
    <w:rsid w:val="00C90D9C"/>
    <w:rsid w:val="00C910C3"/>
    <w:rsid w:val="00C91490"/>
    <w:rsid w:val="00C9182E"/>
    <w:rsid w:val="00C91F7D"/>
    <w:rsid w:val="00C91FCB"/>
    <w:rsid w:val="00C9206B"/>
    <w:rsid w:val="00C92AA3"/>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CC8"/>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01"/>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7CA"/>
    <w:rsid w:val="00CD2B1A"/>
    <w:rsid w:val="00CD2D0C"/>
    <w:rsid w:val="00CD2ED1"/>
    <w:rsid w:val="00CD2F77"/>
    <w:rsid w:val="00CD31A8"/>
    <w:rsid w:val="00CD337B"/>
    <w:rsid w:val="00CD3412"/>
    <w:rsid w:val="00CD4074"/>
    <w:rsid w:val="00CD424E"/>
    <w:rsid w:val="00CD4AD6"/>
    <w:rsid w:val="00CD5342"/>
    <w:rsid w:val="00CD5555"/>
    <w:rsid w:val="00CD758C"/>
    <w:rsid w:val="00CD7877"/>
    <w:rsid w:val="00CD78AE"/>
    <w:rsid w:val="00CE0424"/>
    <w:rsid w:val="00CE0C1E"/>
    <w:rsid w:val="00CE182B"/>
    <w:rsid w:val="00CE225F"/>
    <w:rsid w:val="00CE24E1"/>
    <w:rsid w:val="00CE2651"/>
    <w:rsid w:val="00CE2852"/>
    <w:rsid w:val="00CE2883"/>
    <w:rsid w:val="00CE2A8A"/>
    <w:rsid w:val="00CE5519"/>
    <w:rsid w:val="00CE56D0"/>
    <w:rsid w:val="00CE5A51"/>
    <w:rsid w:val="00CE74E6"/>
    <w:rsid w:val="00CE7561"/>
    <w:rsid w:val="00CE7D63"/>
    <w:rsid w:val="00CF0BED"/>
    <w:rsid w:val="00CF1354"/>
    <w:rsid w:val="00CF1397"/>
    <w:rsid w:val="00CF1E23"/>
    <w:rsid w:val="00CF27E3"/>
    <w:rsid w:val="00CF3A15"/>
    <w:rsid w:val="00CF3A80"/>
    <w:rsid w:val="00CF3B1F"/>
    <w:rsid w:val="00CF3BF6"/>
    <w:rsid w:val="00CF3D70"/>
    <w:rsid w:val="00CF4031"/>
    <w:rsid w:val="00CF42C4"/>
    <w:rsid w:val="00CF430A"/>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027"/>
    <w:rsid w:val="00D03125"/>
    <w:rsid w:val="00D031AD"/>
    <w:rsid w:val="00D031DA"/>
    <w:rsid w:val="00D0349B"/>
    <w:rsid w:val="00D03861"/>
    <w:rsid w:val="00D041D5"/>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0D97"/>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6AFE"/>
    <w:rsid w:val="00D17CE4"/>
    <w:rsid w:val="00D2006E"/>
    <w:rsid w:val="00D21672"/>
    <w:rsid w:val="00D2207E"/>
    <w:rsid w:val="00D2277F"/>
    <w:rsid w:val="00D239A7"/>
    <w:rsid w:val="00D23BE5"/>
    <w:rsid w:val="00D23F47"/>
    <w:rsid w:val="00D242E0"/>
    <w:rsid w:val="00D24951"/>
    <w:rsid w:val="00D251A0"/>
    <w:rsid w:val="00D25491"/>
    <w:rsid w:val="00D25557"/>
    <w:rsid w:val="00D2556A"/>
    <w:rsid w:val="00D26479"/>
    <w:rsid w:val="00D26B67"/>
    <w:rsid w:val="00D26BF0"/>
    <w:rsid w:val="00D26C20"/>
    <w:rsid w:val="00D27F67"/>
    <w:rsid w:val="00D3005B"/>
    <w:rsid w:val="00D30160"/>
    <w:rsid w:val="00D31010"/>
    <w:rsid w:val="00D3151F"/>
    <w:rsid w:val="00D31B35"/>
    <w:rsid w:val="00D32518"/>
    <w:rsid w:val="00D330A2"/>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4F9"/>
    <w:rsid w:val="00D455F2"/>
    <w:rsid w:val="00D4568D"/>
    <w:rsid w:val="00D4576B"/>
    <w:rsid w:val="00D45964"/>
    <w:rsid w:val="00D45D3F"/>
    <w:rsid w:val="00D4619E"/>
    <w:rsid w:val="00D463E2"/>
    <w:rsid w:val="00D470E6"/>
    <w:rsid w:val="00D476B2"/>
    <w:rsid w:val="00D47F30"/>
    <w:rsid w:val="00D50880"/>
    <w:rsid w:val="00D50A06"/>
    <w:rsid w:val="00D510EB"/>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5799D"/>
    <w:rsid w:val="00D603D7"/>
    <w:rsid w:val="00D60E13"/>
    <w:rsid w:val="00D61AF5"/>
    <w:rsid w:val="00D62AC2"/>
    <w:rsid w:val="00D62CD5"/>
    <w:rsid w:val="00D64024"/>
    <w:rsid w:val="00D642D1"/>
    <w:rsid w:val="00D6435F"/>
    <w:rsid w:val="00D64647"/>
    <w:rsid w:val="00D64DEB"/>
    <w:rsid w:val="00D652B5"/>
    <w:rsid w:val="00D652F2"/>
    <w:rsid w:val="00D6607B"/>
    <w:rsid w:val="00D66155"/>
    <w:rsid w:val="00D66919"/>
    <w:rsid w:val="00D6778A"/>
    <w:rsid w:val="00D67C2D"/>
    <w:rsid w:val="00D7079A"/>
    <w:rsid w:val="00D70841"/>
    <w:rsid w:val="00D708B0"/>
    <w:rsid w:val="00D70C0E"/>
    <w:rsid w:val="00D71417"/>
    <w:rsid w:val="00D7141D"/>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ADC"/>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309"/>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6ACE"/>
    <w:rsid w:val="00DA7255"/>
    <w:rsid w:val="00DA73F6"/>
    <w:rsid w:val="00DA7516"/>
    <w:rsid w:val="00DA7E9B"/>
    <w:rsid w:val="00DB0A9F"/>
    <w:rsid w:val="00DB0F9E"/>
    <w:rsid w:val="00DB1A51"/>
    <w:rsid w:val="00DB1C6D"/>
    <w:rsid w:val="00DB2182"/>
    <w:rsid w:val="00DB27C1"/>
    <w:rsid w:val="00DB377D"/>
    <w:rsid w:val="00DB4499"/>
    <w:rsid w:val="00DB4608"/>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B89"/>
    <w:rsid w:val="00DC2D36"/>
    <w:rsid w:val="00DC2F9A"/>
    <w:rsid w:val="00DC3047"/>
    <w:rsid w:val="00DC3425"/>
    <w:rsid w:val="00DC34AD"/>
    <w:rsid w:val="00DC53EF"/>
    <w:rsid w:val="00DC5DF7"/>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0BA8"/>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6E65"/>
    <w:rsid w:val="00DE7C1F"/>
    <w:rsid w:val="00DE7E0B"/>
    <w:rsid w:val="00DF0614"/>
    <w:rsid w:val="00DF0B6E"/>
    <w:rsid w:val="00DF0DF2"/>
    <w:rsid w:val="00DF15E0"/>
    <w:rsid w:val="00DF1985"/>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919"/>
    <w:rsid w:val="00DF7E6D"/>
    <w:rsid w:val="00E006FD"/>
    <w:rsid w:val="00E00D7C"/>
    <w:rsid w:val="00E00FC6"/>
    <w:rsid w:val="00E012C0"/>
    <w:rsid w:val="00E017F6"/>
    <w:rsid w:val="00E01A94"/>
    <w:rsid w:val="00E021B6"/>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5E6"/>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2AB"/>
    <w:rsid w:val="00E32608"/>
    <w:rsid w:val="00E32950"/>
    <w:rsid w:val="00E32EB8"/>
    <w:rsid w:val="00E33156"/>
    <w:rsid w:val="00E33A0D"/>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A4D"/>
    <w:rsid w:val="00E46DDB"/>
    <w:rsid w:val="00E47743"/>
    <w:rsid w:val="00E47AEF"/>
    <w:rsid w:val="00E47EE4"/>
    <w:rsid w:val="00E517E5"/>
    <w:rsid w:val="00E5219D"/>
    <w:rsid w:val="00E5241F"/>
    <w:rsid w:val="00E52A10"/>
    <w:rsid w:val="00E52E06"/>
    <w:rsid w:val="00E52E2F"/>
    <w:rsid w:val="00E53448"/>
    <w:rsid w:val="00E53AA7"/>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A1F"/>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C8A"/>
    <w:rsid w:val="00E82FEE"/>
    <w:rsid w:val="00E8304E"/>
    <w:rsid w:val="00E831A8"/>
    <w:rsid w:val="00E83AA9"/>
    <w:rsid w:val="00E84439"/>
    <w:rsid w:val="00E84563"/>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D78"/>
    <w:rsid w:val="00E90E49"/>
    <w:rsid w:val="00E917F9"/>
    <w:rsid w:val="00E921C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38DB"/>
    <w:rsid w:val="00EA4483"/>
    <w:rsid w:val="00EA5A5B"/>
    <w:rsid w:val="00EA5AA7"/>
    <w:rsid w:val="00EA6A36"/>
    <w:rsid w:val="00EA7056"/>
    <w:rsid w:val="00EA70B1"/>
    <w:rsid w:val="00EA7A41"/>
    <w:rsid w:val="00EB046F"/>
    <w:rsid w:val="00EB077B"/>
    <w:rsid w:val="00EB1DF7"/>
    <w:rsid w:val="00EB21E2"/>
    <w:rsid w:val="00EB22DA"/>
    <w:rsid w:val="00EB3645"/>
    <w:rsid w:val="00EB3AFC"/>
    <w:rsid w:val="00EB3BA7"/>
    <w:rsid w:val="00EB3C74"/>
    <w:rsid w:val="00EB3DE6"/>
    <w:rsid w:val="00EB45C1"/>
    <w:rsid w:val="00EB4791"/>
    <w:rsid w:val="00EB4C70"/>
    <w:rsid w:val="00EB4EA2"/>
    <w:rsid w:val="00EB5333"/>
    <w:rsid w:val="00EB55C0"/>
    <w:rsid w:val="00EB68B4"/>
    <w:rsid w:val="00EB718C"/>
    <w:rsid w:val="00EB7353"/>
    <w:rsid w:val="00EB75F3"/>
    <w:rsid w:val="00EB7728"/>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2BB4"/>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013E"/>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184"/>
    <w:rsid w:val="00EF6FAF"/>
    <w:rsid w:val="00EF783B"/>
    <w:rsid w:val="00EF78F3"/>
    <w:rsid w:val="00EF79AC"/>
    <w:rsid w:val="00EF7F5C"/>
    <w:rsid w:val="00F000C5"/>
    <w:rsid w:val="00F003CE"/>
    <w:rsid w:val="00F00ADD"/>
    <w:rsid w:val="00F01F1B"/>
    <w:rsid w:val="00F03002"/>
    <w:rsid w:val="00F036EF"/>
    <w:rsid w:val="00F03ED4"/>
    <w:rsid w:val="00F03F7A"/>
    <w:rsid w:val="00F04ABF"/>
    <w:rsid w:val="00F04DC0"/>
    <w:rsid w:val="00F0528D"/>
    <w:rsid w:val="00F052A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7C1"/>
    <w:rsid w:val="00F326AF"/>
    <w:rsid w:val="00F32B20"/>
    <w:rsid w:val="00F32BC1"/>
    <w:rsid w:val="00F33113"/>
    <w:rsid w:val="00F33114"/>
    <w:rsid w:val="00F33780"/>
    <w:rsid w:val="00F337D6"/>
    <w:rsid w:val="00F33BF6"/>
    <w:rsid w:val="00F33F60"/>
    <w:rsid w:val="00F3438E"/>
    <w:rsid w:val="00F35C1F"/>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64D"/>
    <w:rsid w:val="00F507D1"/>
    <w:rsid w:val="00F50FA4"/>
    <w:rsid w:val="00F514C3"/>
    <w:rsid w:val="00F519CE"/>
    <w:rsid w:val="00F51ADA"/>
    <w:rsid w:val="00F52681"/>
    <w:rsid w:val="00F5302E"/>
    <w:rsid w:val="00F53417"/>
    <w:rsid w:val="00F53EA5"/>
    <w:rsid w:val="00F53F8F"/>
    <w:rsid w:val="00F54794"/>
    <w:rsid w:val="00F54B69"/>
    <w:rsid w:val="00F54FBA"/>
    <w:rsid w:val="00F55955"/>
    <w:rsid w:val="00F55E9A"/>
    <w:rsid w:val="00F55F64"/>
    <w:rsid w:val="00F5623D"/>
    <w:rsid w:val="00F56457"/>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2E8E"/>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8760F"/>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0B7"/>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0FA"/>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8BF"/>
    <w:rsid w:val="00FC132F"/>
    <w:rsid w:val="00FC14D6"/>
    <w:rsid w:val="00FC224E"/>
    <w:rsid w:val="00FC2594"/>
    <w:rsid w:val="00FC2C6B"/>
    <w:rsid w:val="00FC2F90"/>
    <w:rsid w:val="00FC3CA0"/>
    <w:rsid w:val="00FC4AD0"/>
    <w:rsid w:val="00FC4F6C"/>
    <w:rsid w:val="00FC51A5"/>
    <w:rsid w:val="00FC54BD"/>
    <w:rsid w:val="00FC6F85"/>
    <w:rsid w:val="00FC7413"/>
    <w:rsid w:val="00FC7429"/>
    <w:rsid w:val="00FC7653"/>
    <w:rsid w:val="00FC785A"/>
    <w:rsid w:val="00FC7868"/>
    <w:rsid w:val="00FC7E30"/>
    <w:rsid w:val="00FD0499"/>
    <w:rsid w:val="00FD07F6"/>
    <w:rsid w:val="00FD0F14"/>
    <w:rsid w:val="00FD0FA0"/>
    <w:rsid w:val="00FD1EC8"/>
    <w:rsid w:val="00FD231B"/>
    <w:rsid w:val="00FD2AEA"/>
    <w:rsid w:val="00FD2B52"/>
    <w:rsid w:val="00FD3011"/>
    <w:rsid w:val="00FD343D"/>
    <w:rsid w:val="00FD373C"/>
    <w:rsid w:val="00FD3835"/>
    <w:rsid w:val="00FD3A10"/>
    <w:rsid w:val="00FD3F3C"/>
    <w:rsid w:val="00FD3FB3"/>
    <w:rsid w:val="00FD405F"/>
    <w:rsid w:val="00FD47ED"/>
    <w:rsid w:val="00FD5F35"/>
    <w:rsid w:val="00FD6174"/>
    <w:rsid w:val="00FD653F"/>
    <w:rsid w:val="00FD74DB"/>
    <w:rsid w:val="00FD7660"/>
    <w:rsid w:val="00FD79FB"/>
    <w:rsid w:val="00FD7C7B"/>
    <w:rsid w:val="00FE00B2"/>
    <w:rsid w:val="00FE0655"/>
    <w:rsid w:val="00FE0C3E"/>
    <w:rsid w:val="00FE0CDF"/>
    <w:rsid w:val="00FE1336"/>
    <w:rsid w:val="00FE2261"/>
    <w:rsid w:val="00FE2365"/>
    <w:rsid w:val="00FE24A9"/>
    <w:rsid w:val="00FE2A4D"/>
    <w:rsid w:val="00FE3B6F"/>
    <w:rsid w:val="00FE3C6C"/>
    <w:rsid w:val="00FE4C7B"/>
    <w:rsid w:val="00FE58D1"/>
    <w:rsid w:val="00FE5CEC"/>
    <w:rsid w:val="00FE6BDD"/>
    <w:rsid w:val="00FE7336"/>
    <w:rsid w:val="00FE787C"/>
    <w:rsid w:val="00FF0BB8"/>
    <w:rsid w:val="00FF0CE1"/>
    <w:rsid w:val="00FF0D7E"/>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qFormat/>
    <w:rsid w:val="00A52210"/>
    <w:rPr>
      <w:sz w:val="16"/>
      <w:szCs w:val="16"/>
    </w:rPr>
  </w:style>
  <w:style w:type="paragraph" w:styleId="CommentText">
    <w:name w:val="annotation text"/>
    <w:basedOn w:val="Normal"/>
    <w:link w:val="CommentTextChar"/>
    <w:uiPriority w:val="99"/>
    <w:qFormat/>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link w:val="ProposalChar"/>
    <w:qFormat/>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har"/>
    <w:qFormat/>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905764"/>
    <w:pPr>
      <w:spacing w:before="40"/>
    </w:pPr>
    <w:rPr>
      <w:rFonts w:ascii="Arial" w:eastAsia="MS Mincho" w:hAnsi="Arial"/>
      <w:i/>
      <w:noProof/>
      <w:sz w:val="18"/>
      <w:lang w:val="en-GB" w:eastAsia="en-GB"/>
    </w:rPr>
  </w:style>
  <w:style w:type="character" w:customStyle="1" w:styleId="CommentsChar">
    <w:name w:val="Comments Char"/>
    <w:link w:val="Comments"/>
    <w:qFormat/>
    <w:rsid w:val="00905764"/>
    <w:rPr>
      <w:rFonts w:ascii="Arial" w:eastAsia="MS Mincho" w:hAnsi="Arial"/>
      <w:i/>
      <w:noProof/>
      <w:sz w:val="18"/>
      <w:szCs w:val="24"/>
      <w:lang w:val="en-GB" w:eastAsia="en-GB"/>
    </w:rPr>
  </w:style>
  <w:style w:type="paragraph" w:customStyle="1" w:styleId="Doc-comment">
    <w:name w:val="Doc-comment"/>
    <w:basedOn w:val="Normal"/>
    <w:next w:val="Normal"/>
    <w:qFormat/>
    <w:rsid w:val="00905764"/>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90576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05764"/>
    <w:rPr>
      <w:rFonts w:ascii="Arial" w:eastAsia="MS Mincho" w:hAnsi="Arial"/>
      <w:szCs w:val="24"/>
      <w:lang w:val="en-GB" w:eastAsia="en-GB"/>
    </w:rPr>
  </w:style>
  <w:style w:type="paragraph" w:customStyle="1" w:styleId="EmailDiscussion2">
    <w:name w:val="EmailDiscussion2"/>
    <w:basedOn w:val="Doc-text2"/>
    <w:qFormat/>
    <w:rsid w:val="009A45C7"/>
  </w:style>
  <w:style w:type="character" w:customStyle="1" w:styleId="cs1-format">
    <w:name w:val="cs1-format"/>
    <w:basedOn w:val="DefaultParagraphFont"/>
    <w:rsid w:val="00571E82"/>
  </w:style>
  <w:style w:type="character" w:customStyle="1" w:styleId="reference-accessdate">
    <w:name w:val="reference-accessdate"/>
    <w:basedOn w:val="DefaultParagraphFont"/>
    <w:rsid w:val="00571E82"/>
  </w:style>
  <w:style w:type="character" w:customStyle="1" w:styleId="nowrap">
    <w:name w:val="nowrap"/>
    <w:basedOn w:val="DefaultParagraphFont"/>
    <w:rsid w:val="00571E82"/>
  </w:style>
  <w:style w:type="character" w:customStyle="1" w:styleId="TALChar">
    <w:name w:val="TAL Char"/>
    <w:link w:val="TAL"/>
    <w:qFormat/>
    <w:rsid w:val="000376F5"/>
    <w:rPr>
      <w:rFonts w:ascii="Times New Roman" w:hAnsi="Times New Roman"/>
      <w:sz w:val="18"/>
      <w:szCs w:val="24"/>
      <w:lang w:eastAsia="en-US"/>
    </w:rPr>
  </w:style>
  <w:style w:type="paragraph" w:customStyle="1" w:styleId="BL">
    <w:name w:val="BL"/>
    <w:basedOn w:val="Normal"/>
    <w:rsid w:val="009A1885"/>
    <w:pPr>
      <w:widowControl w:val="0"/>
      <w:numPr>
        <w:numId w:val="34"/>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imes New Roman" w:hAnsi="Arial"/>
      <w:b/>
      <w:sz w:val="20"/>
      <w:szCs w:val="20"/>
      <w:lang w:val="en-GB" w:eastAsia="en-GB"/>
    </w:rPr>
  </w:style>
  <w:style w:type="paragraph" w:customStyle="1" w:styleId="Agreement">
    <w:name w:val="Agreement"/>
    <w:basedOn w:val="Normal"/>
    <w:next w:val="Doc-text2"/>
    <w:qFormat/>
    <w:rsid w:val="00F8760F"/>
    <w:pPr>
      <w:numPr>
        <w:numId w:val="39"/>
      </w:numPr>
      <w:spacing w:before="60"/>
    </w:pPr>
    <w:rPr>
      <w:rFonts w:ascii="Arial" w:eastAsia="MS Mincho" w:hAnsi="Arial"/>
      <w:b/>
      <w:sz w:val="20"/>
      <w:lang w:val="en-GB" w:eastAsia="en-GB"/>
    </w:rPr>
  </w:style>
  <w:style w:type="character" w:customStyle="1" w:styleId="CommentTextChar">
    <w:name w:val="Comment Text Char"/>
    <w:basedOn w:val="DefaultParagraphFont"/>
    <w:link w:val="CommentText"/>
    <w:uiPriority w:val="99"/>
    <w:qFormat/>
    <w:rsid w:val="00697E83"/>
    <w:rPr>
      <w:rFonts w:ascii="Times New Roman" w:hAnsi="Times New Roman"/>
      <w:sz w:val="24"/>
      <w:szCs w:val="24"/>
    </w:rPr>
  </w:style>
  <w:style w:type="character" w:customStyle="1" w:styleId="TALCar">
    <w:name w:val="TAL Car"/>
    <w:qFormat/>
    <w:rsid w:val="00065EFB"/>
    <w:rPr>
      <w:rFonts w:ascii="Arial" w:eastAsia="Times New Roman" w:hAnsi="Arial"/>
      <w:sz w:val="18"/>
      <w:lang w:val="en-GB" w:eastAsia="ja-JP"/>
    </w:rPr>
  </w:style>
  <w:style w:type="character" w:customStyle="1" w:styleId="ProposalChar">
    <w:name w:val="Proposal Char"/>
    <w:link w:val="Proposal"/>
    <w:qFormat/>
    <w:rsid w:val="00112DC1"/>
    <w:rPr>
      <w:rFonts w:ascii="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95537799">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36662153">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72875540">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24973395">
      <w:bodyDiv w:val="1"/>
      <w:marLeft w:val="0"/>
      <w:marRight w:val="0"/>
      <w:marTop w:val="0"/>
      <w:marBottom w:val="0"/>
      <w:divBdr>
        <w:top w:val="none" w:sz="0" w:space="0" w:color="auto"/>
        <w:left w:val="none" w:sz="0" w:space="0" w:color="auto"/>
        <w:bottom w:val="none" w:sz="0" w:space="0" w:color="auto"/>
        <w:right w:val="none" w:sz="0" w:space="0" w:color="auto"/>
      </w:divBdr>
      <w:divsChild>
        <w:div w:id="507645405">
          <w:marLeft w:val="0"/>
          <w:marRight w:val="0"/>
          <w:marTop w:val="0"/>
          <w:marBottom w:val="0"/>
          <w:divBdr>
            <w:top w:val="none" w:sz="0" w:space="0" w:color="auto"/>
            <w:left w:val="none" w:sz="0" w:space="0" w:color="auto"/>
            <w:bottom w:val="none" w:sz="0" w:space="0" w:color="auto"/>
            <w:right w:val="none" w:sz="0" w:space="0" w:color="auto"/>
          </w:divBdr>
          <w:divsChild>
            <w:div w:id="842738999">
              <w:marLeft w:val="0"/>
              <w:marRight w:val="0"/>
              <w:marTop w:val="0"/>
              <w:marBottom w:val="0"/>
              <w:divBdr>
                <w:top w:val="none" w:sz="0" w:space="0" w:color="auto"/>
                <w:left w:val="none" w:sz="0" w:space="0" w:color="auto"/>
                <w:bottom w:val="none" w:sz="0" w:space="0" w:color="auto"/>
                <w:right w:val="none" w:sz="0" w:space="0" w:color="auto"/>
              </w:divBdr>
              <w:divsChild>
                <w:div w:id="1261648518">
                  <w:marLeft w:val="0"/>
                  <w:marRight w:val="0"/>
                  <w:marTop w:val="0"/>
                  <w:marBottom w:val="0"/>
                  <w:divBdr>
                    <w:top w:val="none" w:sz="0" w:space="0" w:color="auto"/>
                    <w:left w:val="none" w:sz="0" w:space="0" w:color="auto"/>
                    <w:bottom w:val="none" w:sz="0" w:space="0" w:color="auto"/>
                    <w:right w:val="none" w:sz="0" w:space="0" w:color="auto"/>
                  </w:divBdr>
                  <w:divsChild>
                    <w:div w:id="109964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326289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1490584">
      <w:bodyDiv w:val="1"/>
      <w:marLeft w:val="0"/>
      <w:marRight w:val="0"/>
      <w:marTop w:val="0"/>
      <w:marBottom w:val="0"/>
      <w:divBdr>
        <w:top w:val="none" w:sz="0" w:space="0" w:color="auto"/>
        <w:left w:val="none" w:sz="0" w:space="0" w:color="auto"/>
        <w:bottom w:val="none" w:sz="0" w:space="0" w:color="auto"/>
        <w:right w:val="none" w:sz="0" w:space="0" w:color="auto"/>
      </w:divBdr>
      <w:divsChild>
        <w:div w:id="129249523">
          <w:marLeft w:val="0"/>
          <w:marRight w:val="0"/>
          <w:marTop w:val="0"/>
          <w:marBottom w:val="0"/>
          <w:divBdr>
            <w:top w:val="none" w:sz="0" w:space="0" w:color="auto"/>
            <w:left w:val="none" w:sz="0" w:space="0" w:color="auto"/>
            <w:bottom w:val="none" w:sz="0" w:space="0" w:color="auto"/>
            <w:right w:val="none" w:sz="0" w:space="0" w:color="auto"/>
          </w:divBdr>
          <w:divsChild>
            <w:div w:id="1892620273">
              <w:marLeft w:val="0"/>
              <w:marRight w:val="0"/>
              <w:marTop w:val="0"/>
              <w:marBottom w:val="0"/>
              <w:divBdr>
                <w:top w:val="none" w:sz="0" w:space="0" w:color="auto"/>
                <w:left w:val="none" w:sz="0" w:space="0" w:color="auto"/>
                <w:bottom w:val="none" w:sz="0" w:space="0" w:color="auto"/>
                <w:right w:val="none" w:sz="0" w:space="0" w:color="auto"/>
              </w:divBdr>
              <w:divsChild>
                <w:div w:id="877470462">
                  <w:marLeft w:val="0"/>
                  <w:marRight w:val="0"/>
                  <w:marTop w:val="0"/>
                  <w:marBottom w:val="0"/>
                  <w:divBdr>
                    <w:top w:val="none" w:sz="0" w:space="0" w:color="auto"/>
                    <w:left w:val="none" w:sz="0" w:space="0" w:color="auto"/>
                    <w:bottom w:val="none" w:sz="0" w:space="0" w:color="auto"/>
                    <w:right w:val="none" w:sz="0" w:space="0" w:color="auto"/>
                  </w:divBdr>
                  <w:divsChild>
                    <w:div w:id="123531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2</Pages>
  <Words>545</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2020-01-28T01:17:00Z</cp:lastPrinted>
  <dcterms:created xsi:type="dcterms:W3CDTF">2022-02-14T14:26:00Z</dcterms:created>
  <dcterms:modified xsi:type="dcterms:W3CDTF">2022-02-14T17:39:00Z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